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0" w:name="_Toc0"/>
      <w:r>
        <w:t/>
      </w:r>
      <w:bookmarkEnd w:id="0"/>
    </w:p>
    <w:p>
      <w:pPr>
        <w:pStyle w:val="Heading1"/>
      </w:pPr>
      <w:bookmarkStart w:id="1" w:name="_Toc1"/>
      <w:r>
        <w:t>四年级数学《三位数乘两位数，三位数中间有0》教学设计</w:t>
      </w:r>
      <w:bookmarkEnd w:id="1"/>
    </w:p>
    <w:p/>
    <w:p/>
    <w:p>
      <w:pPr>
        <w:pStyle w:val="Heading2"/>
      </w:pPr>
      <w:bookmarkStart w:id="2" w:name="_Toc2"/>
      <w:r>
        <w:t>一、教材分析与学情分析</w:t>
      </w:r>
      <w:bookmarkEnd w:id="2"/>
    </w:p>
    <w:p/>
    <w:p>
      <w:pPr>
        <w:jc w:val="both"/>
        <w:ind w:left="0" w:right="0" w:firstLine="480"/>
        <w:spacing w:line="360" w:lineRule="auto"/>
      </w:pPr>
      <w:r>
        <w:rPr>
          <w:rFonts w:ascii="SimSun" w:hAnsi="SimSun" w:eastAsia="SimSun" w:cs="SimSun"/>
          <w:sz w:val="21"/>
          <w:szCs w:val="21"/>
        </w:rPr>
        <w:t xml:space="preserve">本课是四年级数学教材中的一个重要内容，位于《四年级上册》中的“乘法与除法”单元，主要涉及三位数乘两位数的计算方法，尤其是当三位数中间含有0时，学生需要掌握特殊的计算方法。对于四年级学生来说，他们的抽象思维能力正在快速发展，能够理解较为复杂的数学概念和方法。在教学中，应注重学生计算能力和问题解决能力的提升。</w:t>
      </w:r>
    </w:p>
    <w:p/>
    <w:p>
      <w:pPr>
        <w:pStyle w:val="Heading2"/>
      </w:pPr>
      <w:bookmarkStart w:id="3" w:name="_Toc3"/>
      <w:r>
        <w:t>二、教学目标</w:t>
      </w:r>
      <w:bookmarkEnd w:id="3"/>
    </w:p>
    <w:p/>
    <w:p>
      <w:pPr>
        <w:jc w:val="left"/>
        <w:spacing w:line="360" w:lineRule="auto"/>
      </w:pPr>
      <w:r>
        <w:rPr>
          <w:rFonts w:ascii="SimSun" w:hAnsi="SimSun" w:eastAsia="SimSun" w:cs="SimSun"/>
          <w:sz w:val="21"/>
          <w:szCs w:val="21"/>
        </w:rPr>
        <w:t xml:space="preserve">知识与技能目标：理解三位数乘两位数的计算原理，掌握三位数中间含0时的计算方法，能准确进行计算并应用于实际问题。</w:t>
      </w:r>
    </w:p>
    <w:p>
      <w:pPr>
        <w:jc w:val="left"/>
        <w:spacing w:line="360" w:lineRule="auto"/>
      </w:pPr>
      <w:r>
        <w:rPr>
          <w:rFonts w:ascii="SimSun" w:hAnsi="SimSun" w:eastAsia="SimSun" w:cs="SimSun"/>
          <w:sz w:val="21"/>
          <w:szCs w:val="21"/>
        </w:rPr>
        <w:t xml:space="preserve">过程与方法目标：通过分步演示、引导学生探索规律，掌握分配律和位值的应用，增强学生的自我发现和解决问题的能力。</w:t>
      </w:r>
    </w:p>
    <w:p>
      <w:pPr>
        <w:jc w:val="left"/>
        <w:spacing w:line="360" w:lineRule="auto"/>
      </w:pPr>
      <w:r>
        <w:rPr>
          <w:rFonts w:ascii="SimSun" w:hAnsi="SimSun" w:eastAsia="SimSun" w:cs="SimSun"/>
          <w:sz w:val="21"/>
          <w:szCs w:val="21"/>
        </w:rPr>
        <w:t xml:space="preserve">情感态度与价值观目标：培养学生严谨的数学态度，增强其对数学的兴趣和信心，提高解决问题的能力。</w:t>
      </w:r>
    </w:p>
    <w:p/>
    <w:p>
      <w:pPr>
        <w:pStyle w:val="Heading2"/>
      </w:pPr>
      <w:bookmarkStart w:id="4" w:name="_Toc4"/>
      <w:r>
        <w:t>三、教学重点与难点</w:t>
      </w:r>
      <w:bookmarkEnd w:id="4"/>
    </w:p>
    <w:p/>
    <w:p>
      <w:pPr>
        <w:jc w:val="both"/>
        <w:ind w:left="0" w:right="0" w:firstLine="480"/>
        <w:spacing w:line="360" w:lineRule="auto"/>
      </w:pPr>
      <w:r>
        <w:rPr>
          <w:rFonts w:ascii="SimSun" w:hAnsi="SimSun" w:eastAsia="SimSun" w:cs="SimSun"/>
          <w:sz w:val="21"/>
          <w:szCs w:val="21"/>
        </w:rPr>
        <w:t xml:space="preserve">教学重点：三位数乘两位数的计算方法，尤其是三位数中间含有0时的运算技巧。</w:t>
      </w:r>
    </w:p>
    <w:p>
      <w:pPr>
        <w:jc w:val="both"/>
        <w:ind w:left="0" w:right="0" w:firstLine="480"/>
        <w:spacing w:line="360" w:lineRule="auto"/>
      </w:pPr>
      <w:r>
        <w:rPr>
          <w:rFonts w:ascii="SimSun" w:hAnsi="SimSun" w:eastAsia="SimSun" w:cs="SimSun"/>
          <w:sz w:val="21"/>
          <w:szCs w:val="21"/>
        </w:rPr>
        <w:t xml:space="preserve">教学难点：学生在计算时容易忽视位值与零的处理方法，导致计算错误。</w:t>
      </w:r>
    </w:p>
    <w:p>
      <w:pPr>
        <w:jc w:val="both"/>
        <w:ind w:left="0" w:right="0" w:firstLine="480"/>
        <w:spacing w:line="360" w:lineRule="auto"/>
      </w:pPr>
      <w:r>
        <w:rPr>
          <w:rFonts w:ascii="SimSun" w:hAnsi="SimSun" w:eastAsia="SimSun" w:cs="SimSun"/>
          <w:sz w:val="21"/>
          <w:szCs w:val="21"/>
        </w:rPr>
        <w:t xml:space="preserve">突破策略：通过实际操作和分步演示帮助学生理解和掌握零在乘法中的处理方法，引导学生通过问题链的方式探索三位数乘法的规律。</w:t>
      </w:r>
    </w:p>
    <w:p/>
    <w:p>
      <w:pPr>
        <w:pStyle w:val="Heading2"/>
      </w:pPr>
      <w:bookmarkStart w:id="5" w:name="_Toc5"/>
      <w:r>
        <w:t>四、教学准备</w:t>
      </w:r>
      <w:bookmarkEnd w:id="5"/>
    </w:p>
    <w:p/>
    <w:p>
      <w:pPr>
        <w:jc w:val="left"/>
        <w:spacing w:line="360" w:lineRule="auto"/>
      </w:pPr>
      <w:r>
        <w:rPr>
          <w:rFonts w:ascii="SimSun" w:hAnsi="SimSun" w:eastAsia="SimSun" w:cs="SimSun"/>
          <w:sz w:val="21"/>
          <w:szCs w:val="21"/>
        </w:rPr>
        <w:t xml:space="preserve">教师准备：学具、教具（乘法表、例题板），多媒体课件，相关的计算题和探究题。</w:t>
      </w:r>
    </w:p>
    <w:p>
      <w:pPr>
        <w:jc w:val="left"/>
        <w:spacing w:line="360" w:lineRule="auto"/>
      </w:pPr>
      <w:r>
        <w:rPr>
          <w:rFonts w:ascii="SimSun" w:hAnsi="SimSun" w:eastAsia="SimSun" w:cs="SimSun"/>
          <w:sz w:val="21"/>
          <w:szCs w:val="21"/>
        </w:rPr>
        <w:t xml:space="preserve">学生准备：准备好学具，课前复习乘法的基本概念，了解三位数和两位数的乘法基础。</w:t>
      </w:r>
    </w:p>
    <w:p/>
    <w:p>
      <w:pPr>
        <w:pStyle w:val="Heading2"/>
      </w:pPr>
      <w:bookmarkStart w:id="6" w:name="_Toc6"/>
      <w:r>
        <w:t>五、教学过程</w:t>
      </w:r>
      <w:bookmarkEnd w:id="6"/>
    </w:p>
    <w:p/>
    <w:p>
      <w:pPr>
        <w:pStyle w:val="Heading3"/>
      </w:pPr>
      <w:bookmarkStart w:id="7" w:name="_Toc7"/>
      <w:r>
        <w:t>（一）问题引入，激发思考（约5分钟）</w:t>
      </w:r>
      <w:bookmarkEnd w:id="7"/>
    </w:p>
    <w:p/>
    <w:p>
      <w:pPr>
        <w:jc w:val="both"/>
        <w:ind w:left="0" w:right="0" w:firstLine="480"/>
        <w:spacing w:line="360" w:lineRule="auto"/>
      </w:pPr>
      <w:r>
        <w:rPr>
          <w:rFonts w:ascii="SimSun" w:hAnsi="SimSun" w:eastAsia="SimSun" w:cs="SimSun"/>
          <w:sz w:val="21"/>
          <w:szCs w:val="21"/>
        </w:rPr>
        <w:t xml:space="preserve">教师通过提出一个实际问题来引入新课，例如：“你能算出200乘50吗？如果中间有0，如何更简便地计算？”通过提问引发学生思考，让学生意识到零在乘法中的特殊作用。</w:t>
      </w:r>
    </w:p>
    <w:p>
      <w:pPr>
        <w:pStyle w:val="Heading3"/>
      </w:pPr>
      <w:bookmarkStart w:id="8" w:name="_Toc8"/>
      <w:r>
        <w:t>（二）探究发现，建构新知（约15分钟）</w:t>
      </w:r>
      <w:bookmarkEnd w:id="8"/>
    </w:p>
    <w:p/>
    <w:p>
      <w:pPr>
        <w:jc w:val="both"/>
        <w:ind w:left="0" w:right="0" w:firstLine="480"/>
        <w:spacing w:line="360" w:lineRule="auto"/>
      </w:pPr>
      <w:r>
        <w:rPr>
          <w:rFonts w:ascii="SimSun" w:hAnsi="SimSun" w:eastAsia="SimSun" w:cs="SimSun"/>
          <w:sz w:val="21"/>
          <w:szCs w:val="21"/>
        </w:rPr>
        <w:t xml:space="preserve">通过分步讲解和动手实践，让学生自己探索三位数中间含0时的计算方法。</w:t>
      </w:r>
    </w:p>
    <w:p>
      <w:pPr>
        <w:jc w:val="both"/>
        <w:ind w:left="0" w:right="0" w:firstLine="480"/>
        <w:spacing w:line="360" w:lineRule="auto"/>
      </w:pPr>
      <w:r>
        <w:rPr>
          <w:rFonts w:ascii="SimSun" w:hAnsi="SimSun" w:eastAsia="SimSun" w:cs="SimSun"/>
          <w:sz w:val="21"/>
          <w:szCs w:val="21"/>
        </w:rPr>
        <w:t xml:space="preserve">探究设计：让学生根据教师的示范进行小组合作，探讨如何简化含0的三位数乘法。通过操作性练习帮助学生逐步掌握分配律、交换律在计算中的应用。</w:t>
      </w:r>
    </w:p>
    <w:p>
      <w:pPr>
        <w:jc w:val="both"/>
        <w:ind w:left="0" w:right="0" w:firstLine="480"/>
        <w:spacing w:line="360" w:lineRule="auto"/>
      </w:pPr>
      <w:r>
        <w:rPr>
          <w:rFonts w:ascii="SimSun" w:hAnsi="SimSun" w:eastAsia="SimSun" w:cs="SimSun"/>
          <w:sz w:val="21"/>
          <w:szCs w:val="21"/>
        </w:rPr>
        <w:t xml:space="preserve">发现过程：学生通过实际练习，逐步发现计算零的技巧。例如：200×50可以分解为200×(5×10)，从而化简计算过程。</w:t>
      </w:r>
    </w:p>
    <w:p>
      <w:pPr>
        <w:jc w:val="both"/>
        <w:ind w:left="0" w:right="0" w:firstLine="480"/>
        <w:spacing w:line="360" w:lineRule="auto"/>
      </w:pPr>
      <w:r>
        <w:rPr>
          <w:rFonts w:ascii="SimSun" w:hAnsi="SimSun" w:eastAsia="SimSun" w:cs="SimSun"/>
          <w:sz w:val="21"/>
          <w:szCs w:val="21"/>
        </w:rPr>
        <w:t xml:space="preserve">知识建构：通过学生的探索，总结出三位数乘两位数时零的位置如何影响计算的规律，帮助学生建立位值和运算规则的联系。</w:t>
      </w:r>
    </w:p>
    <w:p>
      <w:pPr>
        <w:pStyle w:val="Heading3"/>
      </w:pPr>
      <w:bookmarkStart w:id="9" w:name="_Toc9"/>
      <w:r>
        <w:t>（三）归纳概括，形成结论（约8分钟）</w:t>
      </w:r>
      <w:bookmarkEnd w:id="9"/>
    </w:p>
    <w:p/>
    <w:p>
      <w:pPr>
        <w:jc w:val="both"/>
        <w:ind w:left="0" w:right="0" w:firstLine="480"/>
        <w:spacing w:line="360" w:lineRule="auto"/>
      </w:pPr>
      <w:r>
        <w:rPr>
          <w:rFonts w:ascii="SimSun" w:hAnsi="SimSun" w:eastAsia="SimSun" w:cs="SimSun"/>
          <w:sz w:val="21"/>
          <w:szCs w:val="21"/>
        </w:rPr>
        <w:t xml:space="preserve">通过学生的实际操作，总结出三位数乘两位数时，零的运算技巧，归纳出通用方法。</w:t>
      </w:r>
    </w:p>
    <w:p>
      <w:pPr>
        <w:jc w:val="both"/>
        <w:ind w:left="0" w:right="0" w:firstLine="480"/>
        <w:spacing w:line="360" w:lineRule="auto"/>
      </w:pPr>
      <w:r>
        <w:rPr>
          <w:rFonts w:ascii="SimSun" w:hAnsi="SimSun" w:eastAsia="SimSun" w:cs="SimSun"/>
          <w:sz w:val="21"/>
          <w:szCs w:val="21"/>
        </w:rPr>
        <w:t xml:space="preserve">归纳过程：通过举例和计算总结，帮助学生归纳出“当三位数中间有0时，可以分解为较简单的乘法计算”的规律。</w:t>
      </w:r>
    </w:p>
    <w:p>
      <w:pPr>
        <w:jc w:val="both"/>
        <w:ind w:left="0" w:right="0" w:firstLine="480"/>
        <w:spacing w:line="360" w:lineRule="auto"/>
      </w:pPr>
      <w:r>
        <w:rPr>
          <w:rFonts w:ascii="SimSun" w:hAnsi="SimSun" w:eastAsia="SimSun" w:cs="SimSun"/>
          <w:sz w:val="21"/>
          <w:szCs w:val="21"/>
        </w:rPr>
        <w:t xml:space="preserve">结论表述：三位数乘两位数时，含0的部分可以先提取出0，并进行简化运算，最后合并结果。</w:t>
      </w:r>
    </w:p>
    <w:p>
      <w:pPr>
        <w:pStyle w:val="Heading3"/>
      </w:pPr>
      <w:bookmarkStart w:id="10" w:name="_Toc10"/>
      <w:r>
        <w:t>（四）迁移应用，拓展提升（约10分钟）</w:t>
      </w:r>
      <w:bookmarkEnd w:id="10"/>
    </w:p>
    <w:p/>
    <w:p>
      <w:pPr>
        <w:jc w:val="both"/>
        <w:ind w:left="0" w:right="0" w:firstLine="480"/>
        <w:spacing w:line="360" w:lineRule="auto"/>
      </w:pPr>
      <w:r>
        <w:rPr>
          <w:rFonts w:ascii="SimSun" w:hAnsi="SimSun" w:eastAsia="SimSun" w:cs="SimSun"/>
          <w:sz w:val="21"/>
          <w:szCs w:val="21"/>
        </w:rPr>
        <w:t xml:space="preserve">基础应用：学生完成几个带有零的三位数乘法计算题。</w:t>
      </w:r>
    </w:p>
    <w:p>
      <w:pPr>
        <w:jc w:val="both"/>
        <w:ind w:left="0" w:right="0" w:firstLine="480"/>
        <w:spacing w:line="360" w:lineRule="auto"/>
      </w:pPr>
      <w:r>
        <w:rPr>
          <w:rFonts w:ascii="SimSun" w:hAnsi="SimSun" w:eastAsia="SimSun" w:cs="SimSun"/>
          <w:sz w:val="21"/>
          <w:szCs w:val="21"/>
        </w:rPr>
        <w:t xml:space="preserve">变式应用：设计一些含有多位数的变式题，进一步练习三位数乘两位数的技巧。</w:t>
      </w:r>
    </w:p>
    <w:p>
      <w:pPr>
        <w:jc w:val="both"/>
        <w:ind w:left="0" w:right="0" w:firstLine="480"/>
        <w:spacing w:line="360" w:lineRule="auto"/>
      </w:pPr>
      <w:r>
        <w:rPr>
          <w:rFonts w:ascii="SimSun" w:hAnsi="SimSun" w:eastAsia="SimSun" w:cs="SimSun"/>
          <w:sz w:val="21"/>
          <w:szCs w:val="21"/>
        </w:rPr>
        <w:t xml:space="preserve">拓展应用：提出实际问题，帮助学生将所学知识应用于解决生活中的数学问题，例如：“如果一箱书有200本，每本书的价格是30元，求这批书的总价。”</w:t>
      </w:r>
    </w:p>
    <w:p>
      <w:pPr>
        <w:pStyle w:val="Heading3"/>
      </w:pPr>
      <w:bookmarkStart w:id="11" w:name="_Toc11"/>
      <w:r>
        <w:t>（五）总结提炼，构建体系（约2分钟）</w:t>
      </w:r>
      <w:bookmarkEnd w:id="11"/>
    </w:p>
    <w:p/>
    <w:p>
      <w:pPr>
        <w:jc w:val="both"/>
        <w:ind w:left="0" w:right="0" w:firstLine="480"/>
        <w:spacing w:line="360" w:lineRule="auto"/>
      </w:pPr>
      <w:r>
        <w:rPr>
          <w:rFonts w:ascii="SimSun" w:hAnsi="SimSun" w:eastAsia="SimSun" w:cs="SimSun"/>
          <w:sz w:val="21"/>
          <w:szCs w:val="21"/>
        </w:rPr>
        <w:t xml:space="preserve">通过总结本节课的主要知识点，帮助学生构建清晰的知识体系，并进一步明确三位数乘两位数时的计算方法和技巧。</w:t>
      </w:r>
    </w:p>
    <w:p/>
    <w:p>
      <w:pPr>
        <w:pStyle w:val="Heading2"/>
      </w:pPr>
      <w:bookmarkStart w:id="12" w:name="_Toc12"/>
      <w:r>
        <w:t>六、板书设计</w:t>
      </w:r>
      <w:bookmarkEnd w:id="12"/>
    </w:p>
    <w:p/>
    <w:p>
      <w:pPr>
        <w:jc w:val="both"/>
        <w:ind w:left="0" w:right="0" w:firstLine="480"/>
        <w:spacing w:line="360" w:lineRule="auto"/>
      </w:pPr>
      <w:r>
        <w:rPr>
          <w:rFonts w:ascii="SimSun" w:hAnsi="SimSun" w:eastAsia="SimSun" w:cs="SimSun"/>
          <w:sz w:val="21"/>
          <w:szCs w:val="21"/>
        </w:rPr>
        <w:t xml:space="preserve">（板书内容包括：三位数乘两位数的计算步骤、零的特殊处理方法、例题演示）</w:t>
      </w:r>
    </w:p>
    <w:p/>
    <w:p>
      <w:pPr>
        <w:pStyle w:val="Heading2"/>
      </w:pPr>
      <w:bookmarkStart w:id="13" w:name="_Toc13"/>
      <w:r>
        <w:t>七、作业设计</w:t>
      </w:r>
      <w:bookmarkEnd w:id="13"/>
    </w:p>
    <w:p/>
    <w:p>
      <w:pPr>
        <w:jc w:val="left"/>
        <w:spacing w:line="360" w:lineRule="auto"/>
      </w:pPr>
      <w:r>
        <w:rPr>
          <w:rFonts w:ascii="SimSun" w:hAnsi="SimSun" w:eastAsia="SimSun" w:cs="SimSun"/>
          <w:sz w:val="21"/>
          <w:szCs w:val="21"/>
        </w:rPr>
        <w:t xml:space="preserve">基础作业：完成三位数乘两位数的计算练习。</w:t>
      </w:r>
    </w:p>
    <w:p>
      <w:pPr>
        <w:jc w:val="left"/>
        <w:spacing w:line="360" w:lineRule="auto"/>
      </w:pPr>
      <w:r>
        <w:rPr>
          <w:rFonts w:ascii="SimSun" w:hAnsi="SimSun" w:eastAsia="SimSun" w:cs="SimSun"/>
          <w:sz w:val="21"/>
          <w:szCs w:val="21"/>
        </w:rPr>
        <w:t xml:space="preserve">拓展作业：设计几个含0的乘法计算题，进行巩固。</w:t>
      </w:r>
    </w:p>
    <w:p>
      <w:pPr>
        <w:jc w:val="left"/>
        <w:spacing w:line="360" w:lineRule="auto"/>
      </w:pPr>
      <w:r>
        <w:rPr>
          <w:rFonts w:ascii="SimSun" w:hAnsi="SimSun" w:eastAsia="SimSun" w:cs="SimSun"/>
          <w:sz w:val="21"/>
          <w:szCs w:val="21"/>
        </w:rPr>
        <w:t xml:space="preserve">探究作业：为学有余力的学生设计一些实际问题，要求学生用所学知识进行解答，并形成完整的解题过程。</w:t>
      </w:r>
    </w:p>
    <w:p/>
    <w:p>
      <w:pPr>
        <w:pStyle w:val="Heading2"/>
      </w:pPr>
      <w:bookmarkStart w:id="14" w:name="_Toc14"/>
      <w:r>
        <w:t>八、教学反思（教师填写）</w:t>
      </w:r>
      <w:bookmarkEnd w:id="14"/>
    </w:p>
    <w:p/>
    <w:p>
      <w:pPr>
        <w:jc w:val="both"/>
        <w:ind w:left="0" w:right="0" w:firstLine="480"/>
        <w:spacing w:line="360" w:lineRule="auto"/>
      </w:pPr>
      <w:r>
        <w:rPr>
          <w:rFonts w:ascii="SimSun" w:hAnsi="SimSun" w:eastAsia="SimSun" w:cs="SimSun"/>
          <w:sz w:val="21"/>
          <w:szCs w:val="21"/>
        </w:rPr>
        <w:t xml:space="preserve">（留空，供教师课后反思使用）</w:t>
      </w:r>
    </w:p>
    <w:p/>
    <w:p>
      <w:pPr>
        <w:pStyle w:val="Heading2"/>
      </w:pPr>
      <w:bookmarkStart w:id="15" w:name="_Toc15"/>
      <w:r>
        <w:t>九、教学建议与注意事项</w:t>
      </w:r>
      <w:bookmarkEnd w:id="15"/>
    </w:p>
    <w:p/>
    <w:p>
      <w:pPr>
        <w:jc w:val="left"/>
        <w:spacing w:line="360" w:lineRule="auto"/>
      </w:pPr>
      <w:r>
        <w:rPr>
          <w:rFonts w:ascii="SimSun" w:hAnsi="SimSun" w:eastAsia="SimSun" w:cs="SimSun"/>
          <w:sz w:val="21"/>
          <w:szCs w:val="21"/>
        </w:rPr>
        <w:t xml:space="preserve">教学中要注意引导学生逐步掌握零的运算技巧，避免学生忽略位值的影响。</w:t>
      </w:r>
    </w:p>
    <w:p>
      <w:pPr>
        <w:jc w:val="left"/>
        <w:spacing w:line="360" w:lineRule="auto"/>
      </w:pPr>
      <w:r>
        <w:rPr>
          <w:rFonts w:ascii="SimSun" w:hAnsi="SimSun" w:eastAsia="SimSun" w:cs="SimSun"/>
          <w:sz w:val="21"/>
          <w:szCs w:val="21"/>
        </w:rPr>
        <w:t xml:space="preserve">在探究过程中，要鼓励学生通过小组合作和实际操作发现规律。</w:t>
      </w:r>
    </w:p>
    <w:p>
      <w:pPr>
        <w:jc w:val="left"/>
        <w:spacing w:line="360" w:lineRule="auto"/>
      </w:pPr>
      <w:r>
        <w:rPr>
          <w:rFonts w:ascii="SimSun" w:hAnsi="SimSun" w:eastAsia="SimSun" w:cs="SimSun"/>
          <w:sz w:val="21"/>
          <w:szCs w:val="21"/>
        </w:rPr>
        <w:t xml:space="preserve">根据不同学生的认知水平，进行分层次的指导，确保每个学生都能够掌握基础知识并进一步提高。</w:t>
      </w:r>
    </w:p>
    <w:p>
      <w:pPr>
        <w:jc w:val="left"/>
        <w:spacing w:line="360" w:lineRule="auto"/>
      </w:pPr>
      <w:r>
        <w:rPr>
          <w:rFonts w:ascii="SimSun" w:hAnsi="SimSun" w:eastAsia="SimSun" w:cs="SimSun"/>
          <w:sz w:val="21"/>
          <w:szCs w:val="21"/>
        </w:rPr>
        <w:t xml:space="preserve">注重数学思维的渗透，通过类比推理帮助学生建立数学模型，提升其问题解决能力。</w:t>
      </w:r>
    </w:p>
    <w:p>
      <w:pPr>
        <w:jc w:val="left"/>
        <w:spacing w:line="360" w:lineRule="auto"/>
      </w:pPr>
      <w:r>
        <w:rPr>
          <w:rFonts w:ascii="SimSun" w:hAnsi="SimSun" w:eastAsia="SimSun" w:cs="SimSun"/>
          <w:sz w:val="21"/>
          <w:szCs w:val="21"/>
        </w:rPr>
        <w:t xml:space="preserve">在课后作业设计时，应结合学生的实际情况，设定不同难度的任务，帮助学生巩固并拓展知识。</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www.bzxz.net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2"/>
      <w:szCs w:val="32"/>
      <w:b w:val="1"/>
      <w:bCs w:val="1"/>
    </w:rPr>
  </w:style>
  <w:style w:type="paragraph" w:styleId="Heading2">
    <w:link w:val="Heading2Char"/>
    <w:name w:val="heading 2"/>
    <w:rPr>
      <w:rFonts w:ascii="SimSun" w:hAnsi="SimSun" w:eastAsia="SimSun" w:cs="SimSun"/>
      <w:sz w:val="28"/>
      <w:szCs w:val="28"/>
      <w:b w:val="1"/>
      <w:bCs w:val="1"/>
    </w:rPr>
  </w:style>
  <w:style w:type="paragraph" w:styleId="Heading3">
    <w:link w:val="Heading3Char"/>
    <w:name w:val="heading 3"/>
    <w:rPr>
      <w:rFonts w:ascii="SimSun" w:hAnsi="SimSun" w:eastAsia="SimSun" w:cs="SimSun"/>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2026-01-04T03:40:13+08:00</dcterms:created>
  <dcterms:modified xsi:type="dcterms:W3CDTF">2026-01-04T03:40:13+08:00</dcterms:modified>
</cp:coreProperties>
</file>

<file path=docProps/custom.xml><?xml version="1.0" encoding="utf-8"?>
<Properties xmlns="http://schemas.openxmlformats.org/officeDocument/2006/custom-properties" xmlns:vt="http://schemas.openxmlformats.org/officeDocument/2006/docPropsVTypes"/>
</file>