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三年级数学《2.笔算乘法》教学设计</w:t>
      </w:r>
      <w:bookmarkEnd w:id="1"/>
    </w:p>
    <w:p/>
    <w:p/>
    <w:p>
      <w:pPr>
        <w:pStyle w:val="Heading2"/>
      </w:pPr>
      <w:bookmarkStart w:id="2" w:name="_Toc2"/>
      <w:r>
        <w:t>一、教材分析与学情分析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笔算乘法》是三年级数学上册的核心内容之一，重点是培养学生进行多位数乘一位数的笔算能力。通过本课的学习，学生不仅要掌握乘法的基本计算方法，还要理解乘法的实际应用，提高计算准确性和效率。三年级学生的抽象思维能力逐渐发展，但仍需结合具体情境帮助理解。教学应注重数感培养与计算过程的细致理解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知识与技能目标：理解多位数乘一位数的笔算方法，掌握乘法笔算的步骤，能够正确进行相关运算。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过程与方法目标：通过观察、实践、推理等方法，培养学生的数学运算能力与逻辑思维。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情感态度与价值观目标：激发学生学习数学的兴趣，培养良好的学习习惯，鼓励合作与探究精神。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教学重点：掌握多位数乘一位数的笔算步骤，能正确运用笔算方法进行计算。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教学难点：学生可能对进位、借位的处理产生困惑，理解这些计算步骤是学习的难点。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突破策略：通过具体例题展示进位和借位的处理过程，采用小组合作探究加深理解，利用操作体验来加固技能掌握。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教师准备：教具（大屏幕、课件、数学图示）、学生练习纸、计时器等。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学生准备：学具、课前预习，复习已有的加减法和乘法基础知识。</w:t>
      </w:r>
    </w:p>
    <w:p/>
    <w:p>
      <w:pPr>
        <w:pStyle w:val="Heading2"/>
      </w:pPr>
      <w:bookmarkStart w:id="6" w:name="_Toc6"/>
      <w:r>
        <w:t>五、教学过程</w:t>
      </w:r>
      <w:bookmarkEnd w:id="6"/>
    </w:p>
    <w:p/>
    <w:p>
      <w:pPr>
        <w:pStyle w:val="Heading3"/>
      </w:pPr>
      <w:bookmarkStart w:id="7" w:name="_Toc7"/>
      <w:r>
        <w:t>（一）创设情境，提出问题（约5分钟）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通过实际生活情境引导学生进入课题，例如“在超市购买多个商品时，我们如何计算总价？”通过问题激发学生兴趣，并引出笔算乘法的学习。</w:t>
      </w:r>
    </w:p>
    <w:p>
      <w:pPr>
        <w:pStyle w:val="Heading3"/>
      </w:pPr>
      <w:bookmarkStart w:id="8" w:name="_Toc8"/>
      <w:r>
        <w:t>（二）自主探究，建构新知（约15分钟）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引导学生通过分步演算练习，逐步掌握笔算乘法的基本步骤。在此过程中，学生自主尝试解决问题，教师适时提供帮助。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探究活动：教师通过示范和引导，带领学生逐步掌握笔算乘法的算法。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概念形成：通过实例的展示，帮助学生理解乘法运算的本质。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方法建构：引导学生总结出笔算乘法的步骤，如从右至左逐位相乘，处理进位，最后加和。</w:t>
      </w:r>
    </w:p>
    <w:p>
      <w:pPr>
        <w:pStyle w:val="Heading3"/>
      </w:pPr>
      <w:bookmarkStart w:id="9" w:name="_Toc9"/>
      <w:r>
        <w:t>（三）合作交流，深化理解（约8分钟）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通过小组合作讨论的方式，学生分享各自对笔算乘法的理解和运用方法。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交流形式：小组内进行合作，解决一些较为复杂的算式。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理解深化：针对学生可能出现的误区，如进位的处理不当，进行进一步讲解。</w:t>
      </w:r>
    </w:p>
    <w:p>
      <w:pPr>
        <w:pStyle w:val="Heading3"/>
      </w:pPr>
      <w:bookmarkStart w:id="10" w:name="_Toc10"/>
      <w:r>
        <w:t>（四）应用拓展，形成能力（约10分钟）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通过层次分明的应用练习，帮助学生巩固基本概念，并拓展至更复杂的计算问题。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基础应用：基本的多位数乘一位数的笔算练习。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变式应用：加深理解的变式练习，如换一种顺序或改变数字。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综合应用：设计实际问题情境，如通过笔算计算购物总价等。</w:t>
      </w:r>
    </w:p>
    <w:p>
      <w:pPr>
        <w:pStyle w:val="Heading3"/>
      </w:pPr>
      <w:bookmarkStart w:id="11" w:name="_Toc11"/>
      <w:r>
        <w:t>（五）总结反思，提炼方法（约2分钟）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回顾本节课所学内容，教师引导学生总结出笔算乘法的关键步骤与注意事项。</w:t>
      </w:r>
    </w:p>
    <w:p/>
    <w:p>
      <w:pPr>
        <w:pStyle w:val="Heading2"/>
      </w:pPr>
      <w:bookmarkStart w:id="12" w:name="_Toc12"/>
      <w:r>
        <w:t>六、板书设计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板书要简洁明了，能够体现出数学概念和计算步骤的清晰脉络，帮助学生理解笔算乘法的操作过程。</w:t>
      </w:r>
    </w:p>
    <w:p/>
    <w:p>
      <w:pPr>
        <w:pStyle w:val="Heading2"/>
      </w:pPr>
      <w:bookmarkStart w:id="13" w:name="_Toc13"/>
      <w:r>
        <w:t>七、作业设计</w:t>
      </w:r>
      <w:bookmarkEnd w:id="1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基础作业：完成课后习题，进行笔算练习。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拓展作业：对于中等程度的学生，可尝试做一些含有进位的较大算式。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探究作业：鼓励有余力的学生尝试解决实际问题，如根据身边的购物场景，使用笔算进行计算。</w:t>
      </w:r>
    </w:p>
    <w:p/>
    <w:p>
      <w:pPr>
        <w:pStyle w:val="Heading2"/>
      </w:pPr>
      <w:bookmarkStart w:id="14" w:name="_Toc14"/>
      <w:r>
        <w:t>八、教学反思（教师填写）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5" w:name="_Toc15"/>
      <w:r>
        <w:t>九、教学建议与注意事项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注意学生对进位和借位的理解，逐步深入讲解。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概念形成时要注意引导学生思考背后的逻辑，避免死记硬背。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数学思想方法渗透时，要通过生活化问题进行讲解，增加实际应用的感知。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注意个别学生的差异化指导，针对理解较慢的学生进行更多的辅导。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对错误资源要进行有效利用，帮助学生从错误中找出规律。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2026-01-04T04:09:03+08:00</dcterms:created>
  <dcterms:modified xsi:type="dcterms:W3CDTF">2026-01-04T04:09:03+08:00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