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责任感的萌芽：从课外活动开始</w:t>
      </w:r>
      <w:bookmarkEnd w:id="0"/>
    </w:p>
    <w:p/>
    <w:p/>
    <w:p/>
    <w:p>
      <w:pPr>
        <w:jc w:val="both"/>
        <w:ind w:left="0" w:right="0" w:firstLine="480"/>
        <w:spacing w:line="360" w:lineRule="auto"/>
      </w:pPr>
      <w:r>
        <w:rPr>
          <w:rFonts w:ascii="SimSun" w:hAnsi="SimSun" w:eastAsia="SimSun" w:cs="SimSun"/>
          <w:sz w:val="28"/>
          <w:szCs w:val="28"/>
        </w:rPr>
        <w:t xml:space="preserve">责任感，是每一个人成长过程中必不可少的品质，而在学生阶段，课外活动为责任感的培养提供了理想的平台。在参与课外活动的过程中，学生不仅需要完成自己的任务，还需要对团队的整体结果负责，这种经历潜移默化地塑造了他们的责任意识。</w:t>
      </w:r>
    </w:p>
    <w:p>
      <w:pPr>
        <w:jc w:val="both"/>
        <w:ind w:left="0" w:right="0" w:firstLine="480"/>
        <w:spacing w:line="360" w:lineRule="auto"/>
      </w:pPr>
      <w:r>
        <w:rPr>
          <w:rFonts w:ascii="SimSun" w:hAnsi="SimSun" w:eastAsia="SimSun" w:cs="SimSun"/>
          <w:sz w:val="28"/>
          <w:szCs w:val="28"/>
        </w:rPr>
        <w:t xml:space="preserve">在一次学校的社团活动中，我担任了小组的负责人，需要协调组员的分工，安排活动时间，并确保任务按时完成。起初，我只是单纯地认为这是一次锻炼组织能力的机会，但在实际过程中，我深刻体会到责任感的重要性。如果我没有尽职尽责地安排好每一项工作，活动很可能会出现混乱，组员也会受到影响。这种压力促使我更加认真地思考问题，也让我明白了承担责任不仅是对自己负责，更是对他人负责。</w:t>
      </w:r>
    </w:p>
    <w:p>
      <w:pPr>
        <w:jc w:val="both"/>
        <w:ind w:left="0" w:right="0" w:firstLine="480"/>
        <w:spacing w:line="360" w:lineRule="auto"/>
      </w:pPr>
      <w:r>
        <w:rPr>
          <w:rFonts w:ascii="SimSun" w:hAnsi="SimSun" w:eastAsia="SimSun" w:cs="SimSun"/>
          <w:sz w:val="28"/>
          <w:szCs w:val="28"/>
        </w:rPr>
        <w:t xml:space="preserve">除了团队责任，课外活动还能让学生学会承担个人责任。在社团活动中，每个成员都有自己的任务，如宣传、物资准备、文案撰写等，任何环节的疏漏都可能影响整体结果。我曾在一次活动中负责联系外部讲师，如果我没有提前确认时间和地点，整个活动可能会延期。这次经历让我意识到，责任感不是抽象的理念，而是日常行动的累积，每一次的用心付出都在强化这一品质。</w:t>
      </w:r>
    </w:p>
    <w:p>
      <w:pPr>
        <w:jc w:val="both"/>
        <w:ind w:left="0" w:right="0" w:firstLine="480"/>
        <w:spacing w:line="360" w:lineRule="auto"/>
      </w:pPr>
      <w:r>
        <w:rPr>
          <w:rFonts w:ascii="SimSun" w:hAnsi="SimSun" w:eastAsia="SimSun" w:cs="SimSun"/>
          <w:sz w:val="28"/>
          <w:szCs w:val="28"/>
        </w:rPr>
        <w:t xml:space="preserve">长期参与课外活动的学生往往比单纯课堂学习的学生更懂得自律与责任。他们能够在多重任务中分清轻重缓急，平衡个人与集体的利益，这种能力对未来的学习和工作都有直接的帮助。课外活动不仅锻炼了技能，更重要的是，让学生在实践中理解责任的真正含义，从而形成自觉承担责任的习惯。</w:t>
      </w:r>
    </w:p>
    <w:p>
      <w:pPr>
        <w:jc w:val="both"/>
        <w:ind w:left="0" w:right="0" w:firstLine="480"/>
        <w:spacing w:line="360" w:lineRule="auto"/>
      </w:pPr>
      <w:r>
        <w:rPr>
          <w:rFonts w:ascii="SimSun" w:hAnsi="SimSun" w:eastAsia="SimSun" w:cs="SimSun"/>
          <w:sz w:val="28"/>
          <w:szCs w:val="28"/>
        </w:rPr>
        <w:t xml:space="preserve">总而言之，课外活动为学生提供了一个实践责任感的舞台，无论是团队合作还是个人任务，都是责任意识的具体体现。通过这样的经历，学生不仅能够提升自我管理能力，更能够在未来的生活中，成为一个有担当、有责任心的人。</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2025-12-10T07:47:23+08:00</dcterms:created>
  <dcterms:modified xsi:type="dcterms:W3CDTF">2025-12-10T07:47:23+08:00</dcterms:modified>
</cp:coreProperties>
</file>

<file path=docProps/custom.xml><?xml version="1.0" encoding="utf-8"?>
<Properties xmlns="http://schemas.openxmlformats.org/officeDocument/2006/custom-properties" xmlns:vt="http://schemas.openxmlformats.org/officeDocument/2006/docPropsVTypes"/>
</file>