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课外活动与学业的双赢之道</w:t>
      </w:r>
      <w:bookmarkEnd w:id="0"/>
    </w:p>
    <w:p/>
    <w:p/>
    <w:p/>
    <w:p>
      <w:pPr>
        <w:jc w:val="both"/>
        <w:ind w:left="0" w:right="0" w:firstLine="480"/>
        <w:spacing w:line="360" w:lineRule="auto"/>
      </w:pPr>
      <w:r>
        <w:rPr>
          <w:rFonts w:ascii="SimSun" w:hAnsi="SimSun" w:eastAsia="SimSun" w:cs="SimSun"/>
          <w:sz w:val="28"/>
          <w:szCs w:val="28"/>
        </w:rPr>
        <w:t xml:space="preserve">课外生活是学生生活中不可或缺的一部分，它不仅为我们提供了放松和娱乐的机会，也能在一定程度上促进学业的发展。合理安排课外活动，不仅可以缓解学习压力，还能帮助我们在兴趣中学习，从而实现课业与兴趣的双赢。</w:t>
      </w:r>
    </w:p>
    <w:p>
      <w:pPr>
        <w:jc w:val="both"/>
        <w:ind w:left="0" w:right="0" w:firstLine="480"/>
        <w:spacing w:line="360" w:lineRule="auto"/>
      </w:pPr>
      <w:r>
        <w:rPr>
          <w:rFonts w:ascii="SimSun" w:hAnsi="SimSun" w:eastAsia="SimSun" w:cs="SimSun"/>
          <w:sz w:val="28"/>
          <w:szCs w:val="28"/>
        </w:rPr>
        <w:t xml:space="preserve">我曾经尝试过不同类型的课外活动，包括体育锻炼、音乐训练和志愿服务等。这些活动看似与学业关系不大，但实际上它们在提升我的时间管理能力和自律性方面起到了非常重要的作用。比如，参加篮球训练让我学会了如何在有限的时间里进行高效锻炼，而不影响每天的学习任务。</w:t>
      </w:r>
    </w:p>
    <w:p>
      <w:pPr>
        <w:jc w:val="both"/>
        <w:ind w:left="0" w:right="0" w:firstLine="480"/>
        <w:spacing w:line="360" w:lineRule="auto"/>
      </w:pPr>
      <w:r>
        <w:rPr>
          <w:rFonts w:ascii="SimSun" w:hAnsi="SimSun" w:eastAsia="SimSun" w:cs="SimSun"/>
          <w:sz w:val="28"/>
          <w:szCs w:val="28"/>
        </w:rPr>
        <w:t xml:space="preserve">选择课外活动时，我会考虑它们能为我的能力提升带来什么帮助。音乐学习不仅提高了我的专注力和记忆力，还让我在课业学习中能够更好地集中注意力。志愿服务活动让我学会了沟通和团队合作，这些能力在完成课堂项目和团队作业时都显得尤为重要。每一项课外活动都在某种程度上补充了我的学业，让我能够从不同角度成长。</w:t>
      </w:r>
    </w:p>
    <w:p>
      <w:pPr>
        <w:jc w:val="both"/>
        <w:ind w:left="0" w:right="0" w:firstLine="480"/>
        <w:spacing w:line="360" w:lineRule="auto"/>
      </w:pPr>
      <w:r>
        <w:rPr>
          <w:rFonts w:ascii="SimSun" w:hAnsi="SimSun" w:eastAsia="SimSun" w:cs="SimSun"/>
          <w:sz w:val="28"/>
          <w:szCs w:val="28"/>
        </w:rPr>
        <w:t xml:space="preserve">在时间管理方面，我坚持制定每天的计划表，将学习时间、休息时间和课外活动时间合理分配。例如，每天早晨用一个小时复习当天的课程内容，下午参加课外活动，晚上再做巩固练习和作业。通过这种方式，我既不耽误学业，又能充分利用课外时间发展兴趣和能力。</w:t>
      </w:r>
    </w:p>
    <w:p>
      <w:pPr>
        <w:jc w:val="both"/>
        <w:ind w:left="0" w:right="0" w:firstLine="480"/>
        <w:spacing w:line="360" w:lineRule="auto"/>
      </w:pPr>
      <w:r>
        <w:rPr>
          <w:rFonts w:ascii="SimSun" w:hAnsi="SimSun" w:eastAsia="SimSun" w:cs="SimSun"/>
          <w:sz w:val="28"/>
          <w:szCs w:val="28"/>
        </w:rPr>
        <w:t xml:space="preserve">总的来说，课外生活与学业并非冲突，而是可以相辅相成的。关键在于合理规划时间，选择适合自己的课外活动，并从中提升自我。通过这种方式，我不仅能够在学业上取得好成绩，还能在兴趣和能力方面得到全面发展，形成更加充实和有意义的学生生活。</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2025-12-10T07:30:30+08:00</dcterms:created>
  <dcterms:modified xsi:type="dcterms:W3CDTF">2025-12-10T07:30:30+08:00</dcterms:modified>
</cp:coreProperties>
</file>

<file path=docProps/custom.xml><?xml version="1.0" encoding="utf-8"?>
<Properties xmlns="http://schemas.openxmlformats.org/officeDocument/2006/custom-properties" xmlns:vt="http://schemas.openxmlformats.org/officeDocument/2006/docPropsVTypes"/>
</file>