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0" w:name="_Toc0"/>
      <w:r>
        <w:t/>
      </w:r>
      <w:bookmarkEnd w:id="0"/>
    </w:p>
    <w:p>
      <w:pPr>
        <w:pStyle w:val="Heading1"/>
      </w:pPr>
      <w:bookmarkStart w:id="1" w:name="_Toc1"/>
      <w:r>
        <w:t>语言先行：为环游世界打基础的长期学习蓝图</w:t>
      </w:r>
      <w:bookmarkEnd w:id="1"/>
    </w:p>
    <w:p/>
    <w:p/>
    <w:p>
      <w:pPr>
        <w:jc w:val="both"/>
        <w:ind w:left="0" w:right="0" w:firstLine="480"/>
        <w:spacing w:line="360" w:lineRule="auto"/>
      </w:pPr>
      <w:r>
        <w:rPr>
          <w:rFonts w:ascii="SimSun" w:hAnsi="SimSun" w:eastAsia="SimSun" w:cs="SimSun"/>
          <w:sz w:val="28"/>
          <w:szCs w:val="28"/>
        </w:rPr>
        <w:t xml:space="preserve">当我第一次明确提出“想要环游世界”这个目标时，我就意识到，如果没有足够的语言能力，许多美好的想象都会在现实面前变得局促。语言不是旅行的全部，却是能否真正把世界看清楚的重要前提。因此，在这份长期学习计划中，我把语言能力的提升放在了最核心的位置。</w:t>
      </w:r>
    </w:p>
    <w:p>
      <w:pPr>
        <w:jc w:val="both"/>
        <w:ind w:left="0" w:right="0" w:firstLine="480"/>
        <w:spacing w:line="360" w:lineRule="auto"/>
      </w:pPr>
      <w:r>
        <w:rPr>
          <w:rFonts w:ascii="SimSun" w:hAnsi="SimSun" w:eastAsia="SimSun" w:cs="SimSun"/>
          <w:sz w:val="28"/>
          <w:szCs w:val="28"/>
        </w:rPr>
        <w:t xml:space="preserve">短期阶段（0-3个月），我给自己制定的任务非常具体：首先是英语水平的查漏补缺。我会利用每天固定的1小时，以专项突破的方式强化听力和口语，比如每天跟读原版播客10分钟，再进行20分钟的跟读复述练习。除此以外，我会记录至少30个常用旅行场景词汇，包括机场问询、住宿沟通、餐厅场景等，确保自己在真正出发前，至少能顺畅地应对基础交流。</w:t>
      </w:r>
    </w:p>
    <w:p>
      <w:pPr>
        <w:jc w:val="both"/>
        <w:ind w:left="0" w:right="0" w:firstLine="480"/>
        <w:spacing w:line="360" w:lineRule="auto"/>
      </w:pPr>
      <w:r>
        <w:rPr>
          <w:rFonts w:ascii="SimSun" w:hAnsi="SimSun" w:eastAsia="SimSun" w:cs="SimSun"/>
          <w:sz w:val="28"/>
          <w:szCs w:val="28"/>
        </w:rPr>
        <w:t xml:space="preserve">中期阶段（3-12个月），我希望自己不只停留在英语层面，而是根据未来可能的目的地，开始学习第二门语言。比如计划去南欧国家，那我会选择西班牙语；若更向往北欧，我会把德语加入学习清单。中期目标是达到至少能阅读简单的当地文化资讯，并能够理解基础的生活类对话。为了让学习更接近真实需要，我会每周看一部当地电影或旅行纪录片，再做半小时的内容笔记。</w:t>
      </w:r>
    </w:p>
    <w:p>
      <w:pPr>
        <w:jc w:val="both"/>
        <w:ind w:left="0" w:right="0" w:firstLine="480"/>
        <w:spacing w:line="360" w:lineRule="auto"/>
      </w:pPr>
      <w:r>
        <w:rPr>
          <w:rFonts w:ascii="SimSun" w:hAnsi="SimSun" w:eastAsia="SimSun" w:cs="SimSun"/>
          <w:sz w:val="28"/>
          <w:szCs w:val="28"/>
        </w:rPr>
        <w:t xml:space="preserve">长期阶段（1-3年），我希望自己不仅停留在“能沟通”，而是能够用语言真正理解一个地区的脉络。长期任务是将英语提升到能够阅读原版旅行文学和文化类书籍的程度，并把第二外语维持在能够独立旅行的水平。每年计划完成至少三本外文书籍，并通过旅行者论坛或国际语言交换活动与不同国家的人建立联系，把所学的语言从课本中释放出来。</w:t>
      </w:r>
    </w:p>
    <w:p>
      <w:pPr>
        <w:jc w:val="both"/>
        <w:ind w:left="0" w:right="0" w:firstLine="480"/>
        <w:spacing w:line="360" w:lineRule="auto"/>
      </w:pPr>
      <w:r>
        <w:rPr>
          <w:rFonts w:ascii="SimSun" w:hAnsi="SimSun" w:eastAsia="SimSun" w:cs="SimSun"/>
          <w:sz w:val="28"/>
          <w:szCs w:val="28"/>
        </w:rPr>
        <w:t xml:space="preserve">整个语言学习计划最大的落地点就是持续性。我不再试图追求一口气学会所有内容，而是通过“每日任务量化、阶段性复盘”和“学习成果可视化”来让这条道路变得可靠和可坚持。我的最终目标不是考试分数，而是当我真正踏上旅途时，能用语言打开一扇扇通往世界的门。</w:t>
      </w:r>
    </w:p>
    <w:p/>
    <w:p/>
    <w:p/>
    <w:p/>
    <w:p>
      <w:pPr>
        <w:pStyle w:val="Heading1"/>
      </w:pPr>
      <w:bookmarkStart w:id="2" w:name="_Toc2"/>
      <w:r>
        <w:t>看见世界之前，先在脑海里旅行：地理与文化的长期学习计划</w:t>
      </w:r>
      <w:bookmarkEnd w:id="2"/>
    </w:p>
    <w:p/>
    <w:p/>
    <w:p>
      <w:pPr>
        <w:jc w:val="both"/>
        <w:ind w:left="0" w:right="0" w:firstLine="480"/>
        <w:spacing w:line="360" w:lineRule="auto"/>
      </w:pPr>
      <w:r>
        <w:rPr>
          <w:rFonts w:ascii="SimSun" w:hAnsi="SimSun" w:eastAsia="SimSun" w:cs="SimSun"/>
          <w:sz w:val="28"/>
          <w:szCs w:val="28"/>
        </w:rPr>
        <w:t xml:space="preserve">在制定环游世界的学习计划时，我并不想让自己的旅行只停留在“到此一游”的层次。真正吸引我的是在不同文化中找到惊喜与共鸣。因此，地理和文化学习成为这个长期规划中不可或缺的一部分。</w:t>
      </w:r>
    </w:p>
    <w:p>
      <w:pPr>
        <w:jc w:val="both"/>
        <w:ind w:left="0" w:right="0" w:firstLine="480"/>
        <w:spacing w:line="360" w:lineRule="auto"/>
      </w:pPr>
      <w:r>
        <w:rPr>
          <w:rFonts w:ascii="SimSun" w:hAnsi="SimSun" w:eastAsia="SimSun" w:cs="SimSun"/>
          <w:sz w:val="28"/>
          <w:szCs w:val="28"/>
        </w:rPr>
        <w:t xml:space="preserve">短期阶段（0-3个月），我为自己安排的是对世界地理的系统性补课。我会利用每天固定的半小时，通过地图学习和阅读浅显易懂的科普书籍，逐步建立对大陆结构、国家分布、气候类型等基础知识的整体理解。在这段时间里，我还会制作一份属于自己的“世界兴趣地图”，标记那些我最渴望前往的地区，并在旁边记录初步的文化印象。</w:t>
      </w:r>
    </w:p>
    <w:p>
      <w:pPr>
        <w:jc w:val="both"/>
        <w:ind w:left="0" w:right="0" w:firstLine="480"/>
        <w:spacing w:line="360" w:lineRule="auto"/>
      </w:pPr>
      <w:r>
        <w:rPr>
          <w:rFonts w:ascii="SimSun" w:hAnsi="SimSun" w:eastAsia="SimSun" w:cs="SimSun"/>
          <w:sz w:val="28"/>
          <w:szCs w:val="28"/>
        </w:rPr>
        <w:t xml:space="preserve">中期阶段（3-12个月），我想让学习变得更有故事性。因此我计划阅读与各地区相关的旅行文学、纪实作品或文化体验书籍，比如关于中东的城市观察、关于欧洲的历史随笔、关于南美的旅行散文。为了让学习变得更有沉淀，我会在每本书之后写一篇300字以上的读书感受，记录下对一个地区的第一层理解。与此同时，我还会开始观看各国的纪录片，一周至少一部，并尝试从中提取当地的文化符号，如节庆、饮食、建筑、宗教习俗等。</w:t>
      </w:r>
    </w:p>
    <w:p>
      <w:pPr>
        <w:jc w:val="both"/>
        <w:ind w:left="0" w:right="0" w:firstLine="480"/>
        <w:spacing w:line="360" w:lineRule="auto"/>
      </w:pPr>
      <w:r>
        <w:rPr>
          <w:rFonts w:ascii="SimSun" w:hAnsi="SimSun" w:eastAsia="SimSun" w:cs="SimSun"/>
          <w:sz w:val="28"/>
          <w:szCs w:val="28"/>
        </w:rPr>
        <w:t xml:space="preserve">长期阶段（1-3年），我的目标是建立起一个属于自己的“世界文化资料库”。它不会是死板的知识集合，而是以主题的方式整理，比如“沿着丝路的城市文化演变”“海岛国家的殖民痕迹”“各地区的饮食文化与历史关系”等。每半年，我会挑选一个想要深入了解的区域进行专题学习，包括阅读、影片、访谈资料等，并尝试写一篇1000字左右的文化观察文章，作为阶段性成果。</w:t>
      </w:r>
    </w:p>
    <w:p>
      <w:pPr>
        <w:jc w:val="both"/>
        <w:ind w:left="0" w:right="0" w:firstLine="480"/>
        <w:spacing w:line="360" w:lineRule="auto"/>
      </w:pPr>
      <w:r>
        <w:rPr>
          <w:rFonts w:ascii="SimSun" w:hAnsi="SimSun" w:eastAsia="SimSun" w:cs="SimSun"/>
          <w:sz w:val="28"/>
          <w:szCs w:val="28"/>
        </w:rPr>
        <w:t xml:space="preserve">我始终相信，提前学习世界的地理和文化，会让未来的旅行变得更立体。当我真正走上旅途时，我看到的将不只是风景，而是一段段鲜活的历史和人与人之间真实的连接。</w:t>
      </w:r>
    </w:p>
    <w:p/>
    <w:p/>
    <w:p/>
    <w:p/>
    <w:p>
      <w:pPr>
        <w:pStyle w:val="Heading1"/>
      </w:pPr>
      <w:bookmarkStart w:id="3" w:name="_Toc3"/>
      <w:r>
        <w:t>从预算到理财：让环游世界计划真正落地的金钱学习方案</w:t>
      </w:r>
      <w:bookmarkEnd w:id="3"/>
    </w:p>
    <w:p/>
    <w:p/>
    <w:p>
      <w:pPr>
        <w:jc w:val="both"/>
        <w:ind w:left="0" w:right="0" w:firstLine="480"/>
        <w:spacing w:line="360" w:lineRule="auto"/>
      </w:pPr>
      <w:r>
        <w:rPr>
          <w:rFonts w:ascii="SimSun" w:hAnsi="SimSun" w:eastAsia="SimSun" w:cs="SimSun"/>
          <w:sz w:val="28"/>
          <w:szCs w:val="28"/>
        </w:rPr>
        <w:t xml:space="preserve">如果说语言和文化学习是为环游世界打基础，那么理财能力就是让梦想真正落地的支撑。旅行并不是有钱人才能做的事，但没有合理的预算管理和财务规划，长途旅行的可持续性就很难保证。因此，我把理财学习纳入长期计划中，希望未来的自己不仅能走得远，也能走得从容。</w:t>
      </w:r>
    </w:p>
    <w:p>
      <w:pPr>
        <w:jc w:val="both"/>
        <w:ind w:left="0" w:right="0" w:firstLine="480"/>
        <w:spacing w:line="360" w:lineRule="auto"/>
      </w:pPr>
      <w:r>
        <w:rPr>
          <w:rFonts w:ascii="SimSun" w:hAnsi="SimSun" w:eastAsia="SimSun" w:cs="SimSun"/>
          <w:sz w:val="28"/>
          <w:szCs w:val="28"/>
        </w:rPr>
        <w:t xml:space="preserve">短期阶段（0-3个月），我给自己设定的任务是“认清现状”。我会记录所有支出并做每周复盘，找出不必要的消费习惯。同时，我会学习最基础的个人预算管理方法，比如50/30/20预算法，明确每月能为旅行基金储蓄的实际金额。此外，我会开始阅读入门级理财书籍，理解基本概念，例如复利、风险等级、资产配置等。</w:t>
      </w:r>
    </w:p>
    <w:p>
      <w:pPr>
        <w:jc w:val="both"/>
        <w:ind w:left="0" w:right="0" w:firstLine="480"/>
        <w:spacing w:line="360" w:lineRule="auto"/>
      </w:pPr>
      <w:r>
        <w:rPr>
          <w:rFonts w:ascii="SimSun" w:hAnsi="SimSun" w:eastAsia="SimSun" w:cs="SimSun"/>
          <w:sz w:val="28"/>
          <w:szCs w:val="28"/>
        </w:rPr>
        <w:t xml:space="preserve">中期阶段（3-12个月），我的任务从“记录”转向“优化”。我会开始使用每月预算表，提前规划必要支出、储蓄目标以及旅行基金的增长速度。与此同时，我会开始学习基础的理财工具，如定投基金、货币基金或其他低风险理财方式，根据自身情况进行小额实践。目标是在一年内建立稳定的旅行基金增长机制，而不是把希望完全寄托在单纯的节省上。</w:t>
      </w:r>
    </w:p>
    <w:p>
      <w:pPr>
        <w:jc w:val="both"/>
        <w:ind w:left="0" w:right="0" w:firstLine="480"/>
        <w:spacing w:line="360" w:lineRule="auto"/>
      </w:pPr>
      <w:r>
        <w:rPr>
          <w:rFonts w:ascii="SimSun" w:hAnsi="SimSun" w:eastAsia="SimSun" w:cs="SimSun"/>
          <w:sz w:val="28"/>
          <w:szCs w:val="28"/>
        </w:rPr>
        <w:t xml:space="preserve">长期阶段（1-3年），我希望自己的理财体系能够逐步成熟。长期目标是建立至少6个月生活费的安全储备金，并让旅行基金实现稳定增长。每年进行一次财务状况的全面回顾，调整投资策略或预算比例。同时，我会尝试学习目的地的消费结构，例如当地住宿、交通、饮食的大致成本，从而提前做更现实的资金规划。</w:t>
      </w:r>
    </w:p>
    <w:p>
      <w:pPr>
        <w:jc w:val="both"/>
        <w:ind w:left="0" w:right="0" w:firstLine="480"/>
        <w:spacing w:line="360" w:lineRule="auto"/>
      </w:pPr>
      <w:r>
        <w:rPr>
          <w:rFonts w:ascii="SimSun" w:hAnsi="SimSun" w:eastAsia="SimSun" w:cs="SimSun"/>
          <w:sz w:val="28"/>
          <w:szCs w:val="28"/>
        </w:rPr>
        <w:t xml:space="preserve">随着时间的推移，我越来越明白，理财能力不是为了攒钱，而是为了让自己拥有更多选择的自由。环游世界的计划之所以令人兴奋，不只是因为目的地的多彩，而是因为在实现目标的过程中，我逐渐学会了如何掌控自己的生活。</w:t>
      </w:r>
    </w:p>
    <w:p/>
    <w:p/>
    <w:p/>
    <w:p/>
    <w:p>
      <w:pPr>
        <w:pStyle w:val="Heading1"/>
      </w:pPr>
      <w:bookmarkStart w:id="4" w:name="_Toc4"/>
      <w:r>
        <w:t>安全第一：让旅途更安心的旅行安全学习计划</w:t>
      </w:r>
      <w:bookmarkEnd w:id="4"/>
    </w:p>
    <w:p/>
    <w:p/>
    <w:p>
      <w:pPr>
        <w:jc w:val="both"/>
        <w:ind w:left="0" w:right="0" w:firstLine="480"/>
        <w:spacing w:line="360" w:lineRule="auto"/>
      </w:pPr>
      <w:r>
        <w:rPr>
          <w:rFonts w:ascii="SimSun" w:hAnsi="SimSun" w:eastAsia="SimSun" w:cs="SimSun"/>
          <w:sz w:val="28"/>
          <w:szCs w:val="28"/>
        </w:rPr>
        <w:t xml:space="preserve">环游世界的浪漫背后，也有许多现实的风险与挑战。从不同国家的安全状况，到突发情况应对，再到个人物品管理，每一个细节都可能影响旅行体验。因此，我把旅行安全知识列入了整个长期学习计划的核心部分，希望未来的旅程既精彩又安心。</w:t>
      </w:r>
    </w:p>
    <w:p>
      <w:pPr>
        <w:jc w:val="both"/>
        <w:ind w:left="0" w:right="0" w:firstLine="480"/>
        <w:spacing w:line="360" w:lineRule="auto"/>
      </w:pPr>
      <w:r>
        <w:rPr>
          <w:rFonts w:ascii="SimSun" w:hAnsi="SimSun" w:eastAsia="SimSun" w:cs="SimSun"/>
          <w:sz w:val="28"/>
          <w:szCs w:val="28"/>
        </w:rPr>
        <w:t xml:space="preserve">短期阶段（0-3个月），我会从最基础的旅行安全知识入手。首先是了解护照、签证、旅行保险的相关流程，确保自己清楚哪些文件最关键、哪些情况需要备份。接着，我会学习一些常见国家的基础安全等级及高风险区域的判断方法，比如查看全球旅行警示信息、学习如何识别诈骗套路。短期目标很明确：形成基本的安全意识和判断能力。</w:t>
      </w:r>
    </w:p>
    <w:p>
      <w:pPr>
        <w:jc w:val="both"/>
        <w:ind w:left="0" w:right="0" w:firstLine="480"/>
        <w:spacing w:line="360" w:lineRule="auto"/>
      </w:pPr>
      <w:r>
        <w:rPr>
          <w:rFonts w:ascii="SimSun" w:hAnsi="SimSun" w:eastAsia="SimSun" w:cs="SimSun"/>
          <w:sz w:val="28"/>
          <w:szCs w:val="28"/>
        </w:rPr>
        <w:t xml:space="preserve">中期阶段（3-12个月），我希望把安全学习从知识延伸到实际操作。比如我会练习使用常用急救物品，学习基础的心肺复苏知识，准备旅行急救包的清单。此外，我还会学习如何管理旅行资金，例如分散现金、备份银行卡、使用虚拟信用卡等。中期阶段我的目标是构建个人化的“旅行安全工具箱”，让安全措施不再停留在理论层面。</w:t>
      </w:r>
    </w:p>
    <w:p>
      <w:pPr>
        <w:jc w:val="both"/>
        <w:ind w:left="0" w:right="0" w:firstLine="480"/>
        <w:spacing w:line="360" w:lineRule="auto"/>
      </w:pPr>
      <w:r>
        <w:rPr>
          <w:rFonts w:ascii="SimSun" w:hAnsi="SimSun" w:eastAsia="SimSun" w:cs="SimSun"/>
          <w:sz w:val="28"/>
          <w:szCs w:val="28"/>
        </w:rPr>
        <w:t xml:space="preserve">长期阶段（1-3年），我希望自己能掌握更系统的安全应对策略。比如学习如何评估住宿周边的安全环境、如何在陌生城市规划路线、如何在紧急情况下迅速联系当地机构。同时，我还会关注目的地国家的法律、文化禁忌和社会习俗，因为理解这些因素往往比携带装备更重要。每次小旅行结束后，我都会进行复盘，把遇到的问题记录下来，逐步形成自己的经验库。</w:t>
      </w:r>
    </w:p>
    <w:p>
      <w:pPr>
        <w:jc w:val="both"/>
        <w:ind w:left="0" w:right="0" w:firstLine="480"/>
        <w:spacing w:line="360" w:lineRule="auto"/>
      </w:pPr>
      <w:r>
        <w:rPr>
          <w:rFonts w:ascii="SimSun" w:hAnsi="SimSun" w:eastAsia="SimSun" w:cs="SimSun"/>
          <w:sz w:val="28"/>
          <w:szCs w:val="28"/>
        </w:rPr>
        <w:t xml:space="preserve">旅行安全学习不是为了让自己变得紧张，而是为了让旅途更自由。当我逐渐具备处理突发状况的能力，我知道自己离真正的“随时可以出发”又近了一步。</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www.bzxz.net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2025-12-07T21:28:10+08:00</dcterms:created>
  <dcterms:modified xsi:type="dcterms:W3CDTF">2025-12-07T21:28:10+08:00</dcterms:modified>
</cp:coreProperties>
</file>

<file path=docProps/custom.xml><?xml version="1.0" encoding="utf-8"?>
<Properties xmlns="http://schemas.openxmlformats.org/officeDocument/2006/custom-properties" xmlns:vt="http://schemas.openxmlformats.org/officeDocument/2006/docPropsVTypes"/>
</file>