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定边县第二届中小学教师新媒体比赛模板</w:t>
      </w:r>
    </w:p>
    <w:p/>
    <w:p/>
    <w:p>
      <w:pPr/>
      <w:r>
        <w:rPr>
          <w:rStyle w:val="myStyle"/>
        </w:rPr>
        <w:t xml:space="preserve">定边县教育局文件定政教发［2016）229号定边县教育局关于转发《榆林市教育局关于举办全市第二届中小学教师新媒体新技术教学应用大赛的通知》的通知各中小学、学区，电教中心、教研室现将《榆林市教育局关于举办全市第二届中小学教师新媒体新技术教学应用大赛的通知》（榆政教发［2016］99号），转发你们,请学校组织好赛前报名工作同时就有关县级比赛事项要求如下:</w:t>
      </w:r>
    </w:p>
    <w:p/>
    <w:p>
      <w:pPr/>
      <w:r>
        <w:rPr>
          <w:rStyle w:val="myStyle"/>
        </w:rPr>
        <w:t xml:space="preserve">一、参赛对象及设备要求参赛对象为全县各中小学各学科在职公办教师，参赛时均需使用交互式电子白板或触控一体机</w:t>
      </w:r>
    </w:p>
    <w:p/>
    <w:p>
      <w:pPr/>
      <w:r>
        <w:rPr>
          <w:rStyle w:val="myStyle"/>
        </w:rPr>
        <w:t xml:space="preserve">二、选拔办法</w:t>
      </w:r>
    </w:p>
    <w:p/>
    <w:p>
      <w:pPr/>
      <w:r>
        <w:rPr>
          <w:rStyle w:val="myStyle"/>
        </w:rPr>
        <w:t xml:space="preserve">1.选拔分小学、初中、高中三个组别小学组设四个选拔小组（语文组、数学组、英语组、综合组），初中组设六个选拔小组（语文组、数学组、英语组、政史地组、理化生组、综合组），高中组设六个选拔小组（语文组、数学组、英语组、政史地组、理化生组、综合组），通过个人申报、单位推荐、县区初评的方式最终确定市级参赛选手</w:t>
      </w:r>
    </w:p>
    <w:p/>
    <w:p>
      <w:pPr/>
      <w:r>
        <w:rPr>
          <w:rStyle w:val="myStyle"/>
        </w:rPr>
        <w:t xml:space="preserve">2.采取现场听课现场打分形式教师讲课内容、教学设备自定电教中心将组织评委来校听课，评委依据评分标准（附件2）现场赋分，同时，说课在课后进行，时长规定5分钟</w:t>
      </w:r>
    </w:p>
    <w:p/>
    <w:p>
      <w:pPr/>
      <w:r>
        <w:rPr>
          <w:rStyle w:val="myStyle"/>
        </w:rPr>
        <w:t xml:space="preserve">3.参赛选手准备讲课教案或教学设计复印6份交工作人员</w:t>
      </w:r>
    </w:p>
    <w:p/>
    <w:p>
      <w:pPr/>
      <w:r>
        <w:rPr>
          <w:rStyle w:val="myStyle"/>
        </w:rPr>
        <w:t xml:space="preserve">三、组织机构县教育局成立了中小学教师新媒体新技术教学应用大赛选拔领导小组，由高局长任组长，下设办公室（设在县电教中心），具体事宜由县电教中心负责竞赛选拔活动定于6月22日至7月7日进行报名，下学期开学初至9月底进行选拔，市级参赛时间另行通知</w:t>
      </w:r>
    </w:p>
    <w:p/>
    <w:p>
      <w:pPr/>
      <w:r>
        <w:rPr>
          <w:rStyle w:val="myStyle"/>
        </w:rPr>
        <w:t xml:space="preserve">四、有关事项各学校按照以上时间安排，推荐本校教师参加县级选拔活动,务于7月7日前将参赛教师信息汇总表（见市附件2,要求上报EXCEL电子版）报至县电化教育中心联系人张宁生联系电话808815313409146333邮箱490540970@QQ.C0M附件定边县第二届中小学教师新媒体新技术教学应用大赛评分标准表定边县教育局2016年6月22日附件:定边县第二届中小学教师新媒体新技术教学应用大赛评分标准表评价指标标准权重教学目标明确具体，符合新课程标准，表述规范，可操作性强教学目标10分结合学科特点，符合学生实际水平，有利于学生的发展，体现有效促进学生学习教学设计科学，结构严谨，符合学生的认知规律教学内容安排适当，组织合理，重难点突出教学过程30分教学方法科学，教学活动注意突出学生主体地位教学手段针对性强，教学活动环节分配合理，衔接自然、详略得当教师普通话标准、流畅，板书设计合理，师生互动有深度，善于引导，能够有效促进学习者的高水平思维发展，课堂互动流畅深入师生互动教师能够根据学习者的具体表现有针对性地激励学习者，提20分问有梯度教师关注全体学生学习状态，师生、生生、师生与媒体互动恰当学生积极主动参加教学活动，思维活跃，学习气氛民主、和谐教学效果15分完成教学目标的要求，不同层次学生在原有水平上都得到了提高技术运用设计合理，有效融入教学各环节，能够突破学习重资源与技术运难点，提升教学效益，体现出交互技术的优势与特色20分用教与学资源的选择和应用具有多样性、科学性文字、图片、音、视频、动画切合教学主题，和谐协调，配合适当超出上述评价指标及其相关描述的、有价值、有创新的独特特色加分5分行为榆林市教育局文件榆政教发</w:t>
      </w:r>
    </w:p>
    <w:p/>
    <w:p>
      <w:pPr/>
      <w:r>
        <w:rPr>
          <w:rStyle w:val="myStyle"/>
        </w:rPr>
        <w:t xml:space="preserve">（2016）99号榆林市教育局关于举办全市第二届中小学教师新媒体新技术教学应用大赛的通知各县区教育局、高新区教育局，局属有关单位为深入推进全市“三通两平台”建设，强化广大教师对新媒体、新技术应用工作，进一步实现新媒体、新技术与课堂教学的深度融合，逐步构建“互联网+课堂教学改革”工作氛围，经研究，决定举办全市第二届中小学教师新媒体新技术教学应用大赛（以下简称“全市第二届竞赛现将有关事项通知如下</w:t>
      </w:r>
    </w:p>
    <w:p/>
    <w:p>
      <w:pPr/>
      <w:r>
        <w:rPr>
          <w:rStyle w:val="myStyle"/>
        </w:rPr>
        <w:t xml:space="preserve">一、竞赛时间安排全市第二届竞赛分为初赛、决赛等两个阶段进行具体安排如下</w:t>
      </w:r>
    </w:p>
    <w:p/>
    <w:p>
      <w:pPr/>
      <w:r>
        <w:rPr>
          <w:rStyle w:val="myStyle"/>
        </w:rPr>
        <w:t xml:space="preserve">1.初赛（2016年6月至10月）具体由县区初赛、市直学校初赛组成其中，各县区、高新区初赛由县区教育局统筹安排、县区电教馆组织实施；市直学校初赛由学校自行组织实施</w:t>
      </w:r>
    </w:p>
    <w:p/>
    <w:p>
      <w:pPr/>
      <w:r>
        <w:rPr>
          <w:rStyle w:val="myStyle"/>
        </w:rPr>
        <w:t xml:space="preserve">2.决赛（2016年10月）各县区、高新区和市直学校依据市上分配名额，选派相关教师参加决赛市上依据上报名单，制定《竞赛规程》，并安排竞赛事宜决赛时间另行通知</w:t>
      </w:r>
    </w:p>
    <w:p/>
    <w:p>
      <w:pPr/>
      <w:r>
        <w:rPr>
          <w:rStyle w:val="myStyle"/>
        </w:rPr>
        <w:t xml:space="preserve">二、参赛对象参赛对象为市内普通中小学各学科在职公办教师</w:t>
      </w:r>
    </w:p>
    <w:p/>
    <w:p>
      <w:pPr/>
      <w:r>
        <w:rPr>
          <w:rStyle w:val="myStyle"/>
        </w:rPr>
        <w:t xml:space="preserve">三、竞赛内容主要为教师利用新媒体新技术设备、借助交互性课件上一节课课程内容为今年秋季学期课程，教师可提前准备</w:t>
      </w:r>
    </w:p>
    <w:p/>
    <w:p>
      <w:pPr/>
      <w:r>
        <w:rPr>
          <w:rStyle w:val="myStyle"/>
        </w:rPr>
        <w:t xml:space="preserve">四、竞赛办法</w:t>
      </w:r>
    </w:p>
    <w:p/>
    <w:p>
      <w:pPr/>
      <w:r>
        <w:rPr>
          <w:rStyle w:val="myStyle"/>
        </w:rPr>
        <w:t xml:space="preserve">1.设组竞赛分小学组、初中组、高中组等三个组别，按参赛教师所报科目、人数，分设具体的竞赛小组如一学科报名人数少于3人时，则该学科并入相近学科组参赛</w:t>
      </w:r>
    </w:p>
    <w:p/>
    <w:p>
      <w:pPr/>
      <w:r>
        <w:rPr>
          <w:rStyle w:val="myStyle"/>
        </w:rPr>
        <w:t xml:space="preserve">2.竞赛课决赛分为说课和上课两个环节，其中说课在课后进行，时长在5分钟内决赛时讲课顺序参照第一届竞赛办法，届时上报所讲课教案或教学设计复印件3份教师讲课所需教材、笔记本电脑自带，学生课本、讲课用交互式教学设备（交互式电子白板、触控一体机）由竞赛组织单位提供</w:t>
      </w:r>
    </w:p>
    <w:p/>
    <w:p>
      <w:pPr/>
      <w:r>
        <w:rPr>
          <w:rStyle w:val="myStyle"/>
        </w:rPr>
        <w:t xml:space="preserve">3.评分评委依据市上《评分标准》要求，分别对每位参赛教师现场赋分，并公布教师竞赛成绩</w:t>
      </w:r>
    </w:p>
    <w:p/>
    <w:p>
      <w:pPr/>
      <w:r>
        <w:rPr>
          <w:rStyle w:val="myStyle"/>
        </w:rPr>
        <w:t xml:space="preserve">4.设奖市上按组对参赛教师总成绩排队后，依据一定比例设置等次奖，并向获奖选手颁发荣誉证书在此次竞赛中获得一等奖的选手，在教学能手评选中同等条件下可优先推荐</w:t>
      </w:r>
    </w:p>
    <w:p/>
    <w:p>
      <w:pPr/>
      <w:r>
        <w:rPr>
          <w:rStyle w:val="myStyle"/>
        </w:rPr>
        <w:t xml:space="preserve">五、有关要求</w:t>
      </w:r>
    </w:p>
    <w:p/>
    <w:p>
      <w:pPr/>
      <w:r>
        <w:rPr>
          <w:rStyle w:val="myStyle"/>
        </w:rPr>
        <w:t xml:space="preserve">1.参赛教师所上竞赛课须立足于课堂教学改革要求，重点展示信息技术环境下新型课堂教学模式的构建，体现信息化、个性化、特色化的要求；须围绕构建精品课的要求，突出教学设计、教学技巧与课件应用的有机融合，确保教与学紧密联系、生与师积极互动</w:t>
      </w:r>
    </w:p>
    <w:p/>
    <w:p>
      <w:pPr/>
      <w:r>
        <w:rPr>
          <w:rStyle w:val="myStyle"/>
        </w:rPr>
        <w:t xml:space="preserve">2.各县区、高新区教育局和市直学校要认真组织好初赛工作，从初赛获奖选手中择优推荐相关人员参加市上决赛凡未组织、未参加初赛的，不得参加决赛</w:t>
      </w:r>
    </w:p>
    <w:p/>
    <w:p>
      <w:pPr/>
      <w:r>
        <w:rPr>
          <w:rStyle w:val="myStyle"/>
        </w:rPr>
        <w:t xml:space="preserve">3.市内现有市、县级教育信息化示范校要积极动员教师参加全市第二届竞赛，巩固提升创建成果，进一步发挥好示范带头作用已有示范校和新创建学校选手的参赛成绩将纳入到学校的复查、评估中进行综合评定</w:t>
      </w:r>
    </w:p>
    <w:p/>
    <w:p>
      <w:pPr/>
      <w:r>
        <w:rPr>
          <w:rStyle w:val="myStyle"/>
        </w:rPr>
        <w:t xml:space="preserve">4.各县区、高新区教育局和市直学校要依据本《通知》要求，制定具体的、具有可操作性的初赛方案，并上报市电教馆市电教馆要加强竞赛协调，准确掌握各县区、高新区和市直学校竞赛安排，分派人员适时指导，抓好竞赛工作，整体提升县区初赛水平</w:t>
      </w:r>
    </w:p>
    <w:p/>
    <w:p>
      <w:pPr/>
      <w:r>
        <w:rPr>
          <w:rStyle w:val="myStyle"/>
        </w:rPr>
        <w:t xml:space="preserve">5.市电教馆要全面掌握县区、市直学校初赛、决赛组织情况，并将其竞赛组织工作整体成效与年度工作考核紧密结合起来，引导各县区、高新区和市直学校全面抓好教育信息化应用工作，为深入实施第二期教育信息化三年行动计划营造良好的工作氛围</w:t>
      </w:r>
    </w:p>
    <w:p/>
    <w:p>
      <w:pPr/>
      <w:r>
        <w:rPr>
          <w:rStyle w:val="myStyle"/>
        </w:rPr>
        <w:t xml:space="preserve">6.各县区、高新区教育局和局属学校务于9月23日前将参赛教师信息汇总表（附件2）报送至榆林市电化教育馆未尽事宜，另行通知联系人李治蓉白海晔朱海成联系电话351837718991091638电子邮箱JSB3518377@</w:t>
      </w:r>
    </w:p>
    <w:p/>
    <w:p>
      <w:pPr/>
      <w:r>
        <w:rPr>
          <w:rStyle w:val="myStyle"/>
        </w:rPr>
        <w:t xml:space="preserve">126.COM。</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2023-05-17T23:57:13+08:00</dcterms:created>
  <dcterms:modified xsi:type="dcterms:W3CDTF">2023-05-17T23:57:13+08:00</dcterms:modified>
</cp:coreProperties>
</file>

<file path=docProps/custom.xml><?xml version="1.0" encoding="utf-8"?>
<Properties xmlns="http://schemas.openxmlformats.org/officeDocument/2006/custom-properties" xmlns:vt="http://schemas.openxmlformats.org/officeDocument/2006/docPropsVTypes"/>
</file>