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企业客户服务工作计划</w:t>
      </w:r>
    </w:p>
    <w:p/>
    <w:p/>
    <w:p>
      <w:pPr/>
      <w:r>
        <w:rPr>
          <w:rStyle w:val="myStyle"/>
        </w:rPr>
        <w:t xml:space="preserve">
	客户服务是企业形象的第一线，也是植入客户心中最深的印象，因此，有效地经营与管理，不但可以协助第一线员工提供完善的服务，更有助于企业达成策略性目标。客户服务代表了一种先进的企业经营理念，它主张“以客户为中心”，为客户提供全面的服务，同时，客户服务中心还实现客户信息的集中管理，提供流程监控、业务统计和统计分析等功能。
</w:t>
      </w:r>
    </w:p>
    <w:p/>
    <w:p>
      <w:pPr/>
      <w:r>
        <w:rPr>
          <w:rStyle w:val="myStyle"/>
        </w:rPr>
        <w:t xml:space="preserve">
	因此，建立一种最优组合的专业化客户服务管理体系已经变得越来越重要。
</w:t>
      </w:r>
    </w:p>
    <w:p/>
    <w:p>
      <w:pPr/>
      <w:r>
        <w:rPr>
          <w:rStyle w:val="myStyle"/>
        </w:rPr>
        <w:t xml:space="preserve">
	客户服务工作主要从以下几个方面展开：
</w:t>
      </w:r>
    </w:p>
    <w:p/>
    <w:p>
      <w:pPr/>
      <w:r>
        <w:rPr>
          <w:rStyle w:val="myStyle"/>
        </w:rPr>
        <w:t xml:space="preserve">
	1， 客服职能定位
</w:t>
      </w:r>
    </w:p>
    <w:p/>
    <w:p>
      <w:pPr/>
      <w:r>
        <w:rPr>
          <w:rStyle w:val="myStyle"/>
        </w:rPr>
        <w:t xml:space="preserve">
	作为汽车客户服务职能部门，提升满意度的根本目的在于降低客户流失率，提升忠诚度，最终增加企业利润。随着中国汽车市场的持续发展，客户满意度水平与其他指标一起成为衡量企业竞争力的重要方面。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2023-06-21T21:00:43+08:00</dcterms:created>
  <dcterms:modified xsi:type="dcterms:W3CDTF">2023-06-21T21:00:43+08:00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