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中学节能宣传周活动总结</w:t>
      </w:r>
    </w:p>
    <w:p/>
    <w:p/>
    <w:p>
      <w:pPr/>
      <w:r>
        <w:rPr>
          <w:rStyle w:val="myStyle"/>
        </w:rPr>
        <w:t xml:space="preserve">
	节能是我国可持续发展的一项长远发展战略，是我国的基本国策。根据越城区教体局《关于组织开展20XX年节能宣传周活动的通知》要求，xx中学在X月11日至X月17日期间，开展了20XX年节能宣传周活动。
</w:t>
      </w:r>
    </w:p>
    <w:p/>
    <w:p>
      <w:pPr/>
      <w:r>
        <w:rPr>
          <w:rStyle w:val="myStyle"/>
        </w:rPr>
        <w:t xml:space="preserve">
	节能宣传周期间，学校结合实际情况召开节能宣传周工作部署会，开展绿色低碳出行、践行垃圾分类等主题宣传活动，加大节能低碳的宣传力度，普及能源资源节约和资源循环利用知识。通过学校微信公号推送倡议书、国旗下讲话、学校电子大屏滚动播放宣传标语等多种途径，对师生进行节能、节水、节粮等方面的宣传教育，提高师生的节能、节水、节电、节粮的意识，养成节约的良好习惯。
</w:t>
      </w:r>
    </w:p>
    <w:p/>
    <w:p>
      <w:pPr/>
      <w:r>
        <w:rPr>
          <w:rStyle w:val="myStyle"/>
        </w:rPr>
        <w:t xml:space="preserve">
	?结合低碳日，学校举办能源紧缺体验和绿色低碳出行活动，以低碳的办公模式和出行方式体验能源紧缺，支持节能减排，宣传低碳环保理念。为了切实将该项工作落到实处，学校行政值周领导组织人员分别对教师办公室、各个班级进行检查。
</w:t>
      </w:r>
    </w:p>
    <w:p/>
    <w:p>
      <w:pPr/>
      <w:r>
        <w:rPr>
          <w:rStyle w:val="myStyle"/>
        </w:rPr>
        <w:t xml:space="preserve">
	节能宣传周活动的开展，进一步强化了广大师生的忧患意识、节约意识，将低碳、环保理念带进日常学习、工作、生活中，达到了预期的宣传效果。学校将以本次活动为契机，继续采取有力措施，广泛动员师生参与，从现在做起，从点滴做起，努力推动我校形成勤俭节约人人尽责、节能减排人人担当、绿色环保人人作为、生态文明人人践行的绿色校园新风尚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2023-11-06T17:00:36+08:00</dcterms:created>
  <dcterms:modified xsi:type="dcterms:W3CDTF">2023-11-06T17:00:36+08:00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