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2020年中学教师资格证考试《综合素质》真题模拟试卷D卷-含答案</w:t>
      </w:r>
    </w:p>
    <w:p/>
    <w:p/>
    <w:p>
      <w:pPr/>
      <w:r>
        <w:rPr>
          <w:rStyle w:val="myStyle"/>
        </w:rPr>
        <w:t xml:space="preserve">2020年中学教师资格证考试《综合素质》真题模拟试卷D卷含答案注意事项</w:t>
      </w:r>
    </w:p>
    <w:p/>
    <w:p>
      <w:pPr/>
      <w:r>
        <w:rPr>
          <w:rStyle w:val="myStyle"/>
        </w:rPr>
        <w:t xml:space="preserve">1、考试时间120分钟，本卷满分为150分</w:t>
      </w:r>
    </w:p>
    <w:p/>
    <w:p>
      <w:pPr/>
      <w:r>
        <w:rPr>
          <w:rStyle w:val="myStyle"/>
        </w:rPr>
        <w:t xml:space="preserve">2、请首先按要求在试卷的指定位置填写您的姓名、准考证号等信息</w:t>
      </w:r>
    </w:p>
    <w:p/>
    <w:p>
      <w:pPr/>
      <w:r>
        <w:rPr>
          <w:rStyle w:val="myStyle"/>
        </w:rPr>
        <w:t xml:space="preserve">3、请仔细阅读各种题目的【可答要求，在密封线内答题，否则不予评分姓名______考号______阅卷人|得分</w:t>
      </w:r>
    </w:p>
    <w:p/>
    <w:p>
      <w:pPr/>
      <w:r>
        <w:rPr>
          <w:rStyle w:val="myStyle"/>
        </w:rPr>
        <w:t xml:space="preserve">一、单选题（本大题共29小题，每小题2分，共58分）</w:t>
      </w:r>
    </w:p>
    <w:p/>
    <w:p>
      <w:pPr/>
      <w:r>
        <w:rPr>
          <w:rStyle w:val="myStyle"/>
        </w:rPr>
        <w:t xml:space="preserve">1、根据《国家中长期教育改革和发展规划纲要（2010-2020年）》规定，下面不属于改革教育质量评价和人才评价制度的做法是（）A.探索多种评价方式B.网上综合素质评价C.建立多样的平均标准D.树立终结性平均理念</w:t>
      </w:r>
    </w:p>
    <w:p/>
    <w:p>
      <w:pPr/>
      <w:r>
        <w:rPr>
          <w:rStyle w:val="myStyle"/>
        </w:rPr>
        <w:t xml:space="preserve">2、创立元素周期表的科学家是（）A.门捷列夫B.波义耳C.居里夫人D.波尔</w:t>
      </w:r>
    </w:p>
    <w:p/>
    <w:p>
      <w:pPr/>
      <w:r>
        <w:rPr>
          <w:rStyle w:val="myStyle"/>
        </w:rPr>
        <w:t xml:space="preserve">3、人们为了保证学校中教育活动顺利进行而创立和形成的一种特有的文化形态是（）A.校园文化B.学生文化第1页共12页参考答案</w:t>
      </w:r>
    </w:p>
    <w:p/>
    <w:p>
      <w:pPr/>
      <w:r>
        <w:rPr>
          <w:rStyle w:val="myStyle"/>
        </w:rPr>
        <w:t xml:space="preserve">一、单选题（本大题共29小题，每小题2分，共58分）</w:t>
      </w:r>
    </w:p>
    <w:p/>
    <w:p>
      <w:pPr/>
      <w:r>
        <w:rPr>
          <w:rStyle w:val="myStyle"/>
        </w:rPr>
        <w:t xml:space="preserve">1、D</w:t>
      </w:r>
    </w:p>
    <w:p/>
    <w:p>
      <w:pPr/>
      <w:r>
        <w:rPr>
          <w:rStyle w:val="myStyle"/>
        </w:rPr>
        <w:t xml:space="preserve">2、A</w:t>
      </w:r>
    </w:p>
    <w:p/>
    <w:p>
      <w:pPr/>
      <w:r>
        <w:rPr>
          <w:rStyle w:val="myStyle"/>
        </w:rPr>
        <w:t xml:space="preserve">3、A【解析】校园文化是学校创立的为保证各种教育活动顺利进行的?种文化形态</w:t>
      </w:r>
    </w:p>
    <w:p/>
    <w:p>
      <w:pPr/>
      <w:r>
        <w:rPr>
          <w:rStyle w:val="myStyle"/>
        </w:rPr>
        <w:t xml:space="preserve">4、B</w:t>
      </w:r>
    </w:p>
    <w:p/>
    <w:p>
      <w:pPr/>
      <w:r>
        <w:rPr>
          <w:rStyle w:val="myStyle"/>
        </w:rPr>
        <w:t xml:space="preserve">5、B</w:t>
      </w:r>
    </w:p>
    <w:p/>
    <w:p>
      <w:pPr/>
      <w:r>
        <w:rPr>
          <w:rStyle w:val="myStyle"/>
        </w:rPr>
        <w:t xml:space="preserve">6、B</w:t>
      </w:r>
    </w:p>
    <w:p/>
    <w:p>
      <w:pPr/>
      <w:r>
        <w:rPr>
          <w:rStyle w:val="myStyle"/>
        </w:rPr>
        <w:t xml:space="preserve">7、D</w:t>
      </w:r>
    </w:p>
    <w:p/>
    <w:p>
      <w:pPr/>
      <w:r>
        <w:rPr>
          <w:rStyle w:val="myStyle"/>
        </w:rPr>
        <w:t xml:space="preserve">8、A</w:t>
      </w:r>
    </w:p>
    <w:p/>
    <w:p>
      <w:pPr/>
      <w:r>
        <w:rPr>
          <w:rStyle w:val="myStyle"/>
        </w:rPr>
        <w:t xml:space="preserve">9、A</w:t>
      </w:r>
    </w:p>
    <w:p/>
    <w:p>
      <w:pPr/>
      <w:r>
        <w:rPr>
          <w:rStyle w:val="myStyle"/>
        </w:rPr>
        <w:t xml:space="preserve">10、D</w:t>
      </w:r>
    </w:p>
    <w:p/>
    <w:p>
      <w:pPr/>
      <w:r>
        <w:rPr>
          <w:rStyle w:val="myStyle"/>
        </w:rPr>
        <w:t xml:space="preserve">11、C</w:t>
      </w:r>
    </w:p>
    <w:p/>
    <w:p>
      <w:pPr/>
      <w:r>
        <w:rPr>
          <w:rStyle w:val="myStyle"/>
        </w:rPr>
        <w:t xml:space="preserve">12、B</w:t>
      </w:r>
    </w:p>
    <w:p/>
    <w:p>
      <w:pPr/>
      <w:r>
        <w:rPr>
          <w:rStyle w:val="myStyle"/>
        </w:rPr>
        <w:t xml:space="preserve">13、C</w:t>
      </w:r>
    </w:p>
    <w:p/>
    <w:p>
      <w:pPr/>
      <w:r>
        <w:rPr>
          <w:rStyle w:val="myStyle"/>
        </w:rPr>
        <w:t xml:space="preserve">14、C</w:t>
      </w:r>
    </w:p>
    <w:p/>
    <w:p>
      <w:pPr/>
      <w:r>
        <w:rPr>
          <w:rStyle w:val="myStyle"/>
        </w:rPr>
        <w:t xml:space="preserve">15、D</w:t>
      </w:r>
    </w:p>
    <w:p/>
    <w:p>
      <w:pPr/>
      <w:r>
        <w:rPr>
          <w:rStyle w:val="myStyle"/>
        </w:rPr>
        <w:t xml:space="preserve">16、D</w:t>
      </w:r>
    </w:p>
    <w:p/>
    <w:p>
      <w:pPr/>
      <w:r>
        <w:rPr>
          <w:rStyle w:val="myStyle"/>
        </w:rPr>
        <w:t xml:space="preserve">17、A</w:t>
      </w:r>
    </w:p>
    <w:p/>
    <w:p>
      <w:pPr/>
      <w:r>
        <w:rPr>
          <w:rStyle w:val="myStyle"/>
        </w:rPr>
        <w:t xml:space="preserve">18、C</w:t>
      </w:r>
    </w:p>
    <w:p/>
    <w:p>
      <w:pPr/>
      <w:r>
        <w:rPr>
          <w:rStyle w:val="myStyle"/>
        </w:rPr>
        <w:t xml:space="preserve">19、A</w:t>
      </w:r>
    </w:p>
    <w:p/>
    <w:p>
      <w:pPr/>
      <w:r>
        <w:rPr>
          <w:rStyle w:val="myStyle"/>
        </w:rPr>
        <w:t xml:space="preserve">20、C</w:t>
      </w:r>
    </w:p>
    <w:p/>
    <w:p>
      <w:pPr/>
      <w:r>
        <w:rPr>
          <w:rStyle w:val="myStyle"/>
        </w:rPr>
        <w:t xml:space="preserve">21、A</w:t>
      </w:r>
    </w:p>
    <w:p/>
    <w:p>
      <w:pPr/>
      <w:r>
        <w:rPr>
          <w:rStyle w:val="myStyle"/>
        </w:rPr>
        <w:t xml:space="preserve">22、I）第10页共12页</w:t>
      </w:r>
    </w:p>
    <w:p/>
    <w:p>
      <w:pPr/>
      <w:r>
        <w:rPr>
          <w:rStyle w:val="myStyle"/>
        </w:rPr>
        <w:t xml:space="preserve">23、A</w:t>
      </w:r>
    </w:p>
    <w:p/>
    <w:p>
      <w:pPr/>
      <w:r>
        <w:rPr>
          <w:rStyle w:val="myStyle"/>
        </w:rPr>
        <w:t xml:space="preserve">24、B</w:t>
      </w:r>
    </w:p>
    <w:p/>
    <w:p>
      <w:pPr/>
      <w:r>
        <w:rPr>
          <w:rStyle w:val="myStyle"/>
        </w:rPr>
        <w:t xml:space="preserve">25、D【解析】夸美纽斯在其年轻时提出了“泛智教育”的思想</w:t>
      </w:r>
    </w:p>
    <w:p/>
    <w:p>
      <w:pPr/>
      <w:r>
        <w:rPr>
          <w:rStyle w:val="myStyle"/>
        </w:rPr>
        <w:t xml:space="preserve">26、C</w:t>
      </w:r>
    </w:p>
    <w:p/>
    <w:p>
      <w:pPr/>
      <w:r>
        <w:rPr>
          <w:rStyle w:val="myStyle"/>
        </w:rPr>
        <w:t xml:space="preserve">27、D</w:t>
      </w:r>
    </w:p>
    <w:p/>
    <w:p>
      <w:pPr/>
      <w:r>
        <w:rPr>
          <w:rStyle w:val="myStyle"/>
        </w:rPr>
        <w:t xml:space="preserve">28、B</w:t>
      </w:r>
    </w:p>
    <w:p/>
    <w:p>
      <w:pPr/>
      <w:r>
        <w:rPr>
          <w:rStyle w:val="myStyle"/>
        </w:rPr>
        <w:t xml:space="preserve">29、A</w:t>
      </w:r>
    </w:p>
    <w:p/>
    <w:p>
      <w:pPr/>
      <w:r>
        <w:rPr>
          <w:rStyle w:val="myStyle"/>
        </w:rPr>
        <w:t xml:space="preserve">二、材料分析题（本题共3小题，每题14分，共42分）</w:t>
      </w:r>
    </w:p>
    <w:p/>
    <w:p>
      <w:pPr/>
      <w:r>
        <w:rPr>
          <w:rStyle w:val="myStyle"/>
        </w:rPr>
        <w:t xml:space="preserve">1、目前，我国大部分学校教学采用的是班级授课制，即在规定的时间内对所有的学生进行统一授课这种教学模式的缺陷在于它难以注意到学生的个别差异，不能实施有针对性的教学由于学生的个性、原有水平等的差异，他们对同一教学内容的接受水平也是不一样的，这就有可能造成有的学生对所学内容理解了，而有的学生却跟不上教学的进度，一时难以消化理解所学的内容而在老师询问学生有没有弄懂这些问题的时候，部分学生可能由于从众心理或顾及个人面子等原因，不敢说出自身内心的真实想法在这种情况下，老师在进行授课小结的时候，要多鼓励学生敢于提出问题，要敢于对不懂的问题说“不”，只有这样，才能真正促进学生取得进步在该材料中，这位老师对于说“不懂”的学生循循善诱，耐心地为其解答疑难点，体现了一个老师应有的良好的师德，是值得鼓励和大力推广的</w:t>
      </w:r>
    </w:p>
    <w:p/>
    <w:p>
      <w:pPr/>
      <w:r>
        <w:rPr>
          <w:rStyle w:val="myStyle"/>
        </w:rPr>
        <w:t xml:space="preserve">2、首先，该教师的作法体现了崇高的教师职业理想这一理想要求教师忠于人民的教育事业，努力做一名优秀教师苏老师热爱自己的教育事业，热爱自己的学生，立志帮助这名学生使其有所改变，并为此而努力其次，该教师的作法体现了崇高的教师职业道德规范，集中体现了爱岗敬业、关爱学生和教书育人的要求苏老师尊重学生人格，平等公正对待学生对学生严慈相济，做学生良师益友循循善诱，诲人不倦，因材施教，最终帮助该学生变得积极、活泼起来</w:t>
      </w:r>
    </w:p>
    <w:p/>
    <w:p>
      <w:pPr/>
      <w:r>
        <w:rPr>
          <w:rStyle w:val="myStyle"/>
        </w:rPr>
        <w:t xml:space="preserve">三、写作题（本大题共1小题，共50分）</w:t>
      </w:r>
    </w:p>
    <w:p/>
    <w:p>
      <w:pPr/>
      <w:r>
        <w:rPr>
          <w:rStyle w:val="myStyle"/>
        </w:rPr>
        <w:t xml:space="preserve">1、大爱无声师德千秋天崩地裂，地动山摇，日月潜形，阴风哭嚎，房屋坍塌，横尸遍野那场毁灭性的八级汶川大地震将时间定格在让国人乃至世人震惊的2008年5月12tlM时28分几秒钟的时间，一座座城市、一排排楼房、一条条道路完全损毁；几秒钟的工夫，我们几万名同胞身陷废墟,生命垂危哭喊声、呻吟声、求救声在这一刻伴着泪水化成了无尽的哀痛也就在这一刻，绵竹市东汽中学教师谭千秋老师临危不惧、镇定自若，他冒着楼房剧烈摇晃，马上会倒塌的危险，迅速地组织学生撤离就在教学楼即将倒塌的生死关头，年轻的人民教师谭千秋，毅第II页共12页然做出生命中最坚定的选择，用自己的血肉之躯支撑成生命的弧度，死死地将四个孩子护在身下，四个孩子得以生还，而谭老师却永远地倒下了谭老师走了，丢下了年迈的父母、美丽的妻子和嗷嗷待哺的小女儿；谭老师走了，他在天灾降临时用生命谱写了一曲悲壮的赞歌也许他有愧于自己的亲人，但是他却无槐干人民教师这个光荣的称号就在那一刻，可歌可泣的感人事迹接连上演如身体前倾用生命为孩子们创造了生存空间的张米亚老师、为救6名孩子而被钢筋穿胸而过的李永强老师、身体被砸成三段而双手还在环抱3名学生的向倩老师、身挡水泥板救下小孩的瞿万容老师……这样的例子举不胜举在那极其短暂的瞬间，在那千钧一发的危急时刻，他们没有丝亳的犹豫、丝亳的胆怯，毅然将生的希望留给了学生，将死的危险留给了自己，用生命诠释了师者对学生最诚挚的爱，诠释了爱与责任的师德灵魂一件件、一个个生动感人的例子，见证了新时代人民教师的风采，见证了人民教师崇高的师德形象，见证了这崇高精神的背后人民教师那颗强烈的责任心在新的历史时期，在党中央的坚强领导下，这种责任心已经内化为我们每一名教师内在的品质和良知，已经内化为自觉的日常行为在教师队伍中，在教学一线上，不乏像谭千秋、瞿万容等那样把爱放在生命之上的好老师，更有许许多多虽没有惊天动地的壮举但同样创造着伟大的光荣人民教师在平凡的工作岗位上，他们默默无闻，为了学生夜以继日地工作，为了学生付出全部的精力和心血，为了学生他们上不能赡养老人、下不能尽为人父母的责任在平凡的日子里，他们正在用每一个细节、每一点努力、每一滴汗水，诠释师德的伟大与崇高他们正以言传身教，以自己的人格魅力，潜移默化地影响着下一代，影响着一代V一代的人民教师这种寓平凡于伟大的事迹，也才能震撼人心此时此刻，我已泪如泉涌，恐怕我倾尽言语也无法表达对他们的深情敬意，只能以拙文钝笔表达自己对他们的沉痛哀悼我相信，我们每一名教师都会永远记住他们英雄的姿势、生命的壮举因为，从这一秒开始，还有无数的人民教师会像他们一样，做一个勇敢的、恪尽职守的、大爱无声的人!像他们一样，在危险面前绝不颤抖！第12页共12页C.教师文化D.活动文化</w:t>
      </w:r>
    </w:p>
    <w:p/>
    <w:p>
      <w:pPr/>
      <w:r>
        <w:rPr>
          <w:rStyle w:val="myStyle"/>
        </w:rPr>
        <w:t xml:space="preserve">4、某试题得分分布如下表所示，该试题得分的众数是（）A.1B.2C.3D.</w:t>
      </w:r>
    </w:p>
    <w:p/>
    <w:p>
      <w:pPr/>
      <w:r>
        <w:rPr>
          <w:rStyle w:val="myStyle"/>
        </w:rPr>
        <w:t xml:space="preserve">45、期末考试要到了.数学老师请综合实线活动课的吴老师把课时让给他上数学课.吴老师欣然同意.他们的做法（）A.合理.体现了教师双方的意愿B.不合理.不利于学生的全面发展C.合理.有利于提高学生的成绩I）.不合理.违背了团结协作的要求</w:t>
      </w:r>
    </w:p>
    <w:p/>
    <w:p>
      <w:pPr/>
      <w:r>
        <w:rPr>
          <w:rStyle w:val="myStyle"/>
        </w:rPr>
        <w:t xml:space="preserve">6、就一个测验的优劣而言，最为重要的指标是（）A.信度B.效度C.区分度D.难度</w:t>
      </w:r>
    </w:p>
    <w:p/>
    <w:p>
      <w:pPr/>
      <w:r>
        <w:rPr>
          <w:rStyle w:val="myStyle"/>
        </w:rPr>
        <w:t xml:space="preserve">7、明初废行省，设三司，其直接影响是（）A.地方割据势力有发展的趋势B.封建制度衰落C.封建专制制度空前强化D.中央集权得到加强</w:t>
      </w:r>
    </w:p>
    <w:p/>
    <w:p>
      <w:pPr/>
      <w:r>
        <w:rPr>
          <w:rStyle w:val="myStyle"/>
        </w:rPr>
        <w:t xml:space="preserve">8、李老师多次得过全省教学比赛一等奖，35岁就评上了高级职称在学校里还是其他年轻老师的“师傅”但他仍坚持学习，积极参加教学研讨，有曲同事不理解，认为李老师是“劳碌命”对于李老师的行为，下列说法正确的是（）第2页共12页A.教师需要不断提高教育教学水平B.教师发展首先应该考虑团结协作C.中学教师不需要深厚的理论知识D.中学教师应该合理安排闲暇时间</w:t>
      </w:r>
    </w:p>
    <w:p/>
    <w:p>
      <w:pPr/>
      <w:r>
        <w:rPr>
          <w:rStyle w:val="myStyle"/>
        </w:rPr>
        <w:t xml:space="preserve">9、在生物实验课上，韩老师自始至终引导学生完成事先准备好的填空题”实验过程一从一号烧瓶倒入一号烧瓶……”“显微镜的取镜和放置右手紧握―左手托住―……”这说明韩老师（）A.教学理念偏失B.教学态度不端C.教学评价不当D.教育行为失当】（）、下列关于教育平等的说法，哪项是错误的（工A.凡具有中华人民共和国国籍的适龄儿童.少年，不分性别.民族.种族.家庭财产状况.宗教信仰等，依法享有平等接受义务教育的权利B.适龄儿童.少年免试入学C.适龄儿童..少年在户籍所在地学校就近入学D.适龄儿童.少年不得在非户I I所在地入学</w:t>
      </w:r>
    </w:p>
    <w:p/>
    <w:p>
      <w:pPr/>
      <w:r>
        <w:rPr>
          <w:rStyle w:val="myStyle"/>
        </w:rPr>
        <w:t xml:space="preserve">11、初中生林某在参加学校组织的春游时不慎摔伤经认定，学校有一定过错，对于这起事故，学校应当（）A.对林某补偿经济损失B.对林某补偿精神损失C.对林某依法赔偿损失D.与林某平均分担损失</w:t>
      </w:r>
    </w:p>
    <w:p/>
    <w:p>
      <w:pPr/>
      <w:r>
        <w:rPr>
          <w:rStyle w:val="myStyle"/>
        </w:rPr>
        <w:t xml:space="preserve">12、下列音乐家中，创作了钢琴曲《致爱丽丝》的是（）A.肖邦B.贝多芬第3页共12页C.舒伯特D.李斯特</w:t>
      </w:r>
    </w:p>
    <w:p/>
    <w:p>
      <w:pPr/>
      <w:r>
        <w:rPr>
          <w:rStyle w:val="myStyle"/>
        </w:rPr>
        <w:t xml:space="preserve">13、教师专业化尝试是从建立专门的（）开始的A.教育行政机构B.学校制度C.师资培训机构D.教育法律法规</w:t>
      </w:r>
    </w:p>
    <w:p/>
    <w:p>
      <w:pPr/>
      <w:r>
        <w:rPr>
          <w:rStyle w:val="myStyle"/>
        </w:rPr>
        <w:t xml:space="preserve">14、小宇上课时经常插话，老师生气地说“管住你的嘴，不然我就封住你的嘴！”老师的做法（）A.错误，应该杜绝当堂批评B.正确，应该严格要求学生C.错误，应该尊重学生人格</w:t>
      </w:r>
    </w:p>
    <w:p/>
    <w:p>
      <w:pPr/>
      <w:r>
        <w:rPr>
          <w:rStyle w:val="myStyle"/>
        </w:rPr>
        <w:t xml:space="preserve">0.高尚的职业道德</w:t>
      </w:r>
    </w:p>
    <w:p/>
    <w:p>
      <w:pPr/>
      <w:r>
        <w:rPr>
          <w:rStyle w:val="myStyle"/>
        </w:rPr>
        <w:t xml:space="preserve">15、17岁的高中生江某涉嫌犯罪被采取刑事强制措施，案件尚在审理阶段，所在学校以此为由取消了其学籍，该校做法（）A.合法，学校可以取消江某学籍B.合法，学校有处罚学生的权利C.不合法，判决生效学校也不得取消江某学籍I）.不合法，判决生效前学校不得取消江某学籍</w:t>
      </w:r>
    </w:p>
    <w:p/>
    <w:p>
      <w:pPr/>
      <w:r>
        <w:rPr>
          <w:rStyle w:val="myStyle"/>
        </w:rPr>
        <w:t xml:space="preserve">16、先秦思想家中，主张施仁政王道的是（）A.管子B.墨翟C.荀子D.孟子</w:t>
      </w:r>
    </w:p>
    <w:p/>
    <w:p>
      <w:pPr/>
      <w:r>
        <w:rPr>
          <w:rStyle w:val="myStyle"/>
        </w:rPr>
        <w:t xml:space="preserve">17、下列关于教科书的说法正确的是（）A.国家实行教科书审定制度第4页共12页B.教科书的审定办法由省级教育行政部门规定C.未经审定的教科书选择性出版、选用D.国家不鼓励教科书循环使用</w:t>
      </w:r>
    </w:p>
    <w:p/>
    <w:p>
      <w:pPr/>
      <w:r>
        <w:rPr>
          <w:rStyle w:val="myStyle"/>
        </w:rPr>
        <w:t xml:space="preserve">18、初中生冯某经常夜不归宿，其父母放任不管依据《中华人民共和国预防未成年人犯罪法》，应由公安机关对冯某父母（）A.予以拘留B.予以罚款C.予以训诫D.予以劝诫</w:t>
      </w:r>
    </w:p>
    <w:p/>
    <w:p>
      <w:pPr/>
      <w:r>
        <w:rPr>
          <w:rStyle w:val="myStyle"/>
        </w:rPr>
        <w:t xml:space="preserve">19、人类社会经历了三次科技革命.第一次科技革命的标志是（）A.蒸汽机的发明B,纺织机的发明C.电力的发明D.电子计算机的发明</w:t>
      </w:r>
    </w:p>
    <w:p/>
    <w:p>
      <w:pPr/>
      <w:r>
        <w:rPr>
          <w:rStyle w:val="myStyle"/>
        </w:rPr>
        <w:t xml:space="preserve">20、新学期开学，王老师在点名时，被“肖德彬”这个名字难住了前两个字已经读出口了，第三个字到底读什么呢彬字虽然能看清但好打印不如前两字清晰，他想凭感觉读一下，又怕读错了，一时间觉得非常尴尬王老师的做法恰当的是（）A.承诺课后查字典B.当场用手机查询C.立即向学生请教D.借打印不清掩饰</w:t>
      </w:r>
    </w:p>
    <w:p/>
    <w:p>
      <w:pPr/>
      <w:r>
        <w:rPr>
          <w:rStyle w:val="myStyle"/>
        </w:rPr>
        <w:t xml:space="preserve">21、为了改变课程实施过于强调接受学习、死记硬背、机械训练的现状，新课改所倡导的学习方式是（）o A.自主学习、探究学习、合作学习B.自主学习、探究学习、发现学习C.创新学习、探究学习、合作学习第5页共12页D.创新学习、发现学习、意义学习</w:t>
      </w:r>
    </w:p>
    <w:p/>
    <w:p>
      <w:pPr/>
      <w:r>
        <w:rPr>
          <w:rStyle w:val="myStyle"/>
        </w:rPr>
        <w:t xml:space="preserve">22、既是我国法律体系的根本大法，也是教育类法律的根本大法的是（）A.《中华人民共和国义务教育法》B.《中华人民共和国教师法》C.《中华人民共和国教育法》D.《中华人民共和国宪法》</w:t>
      </w:r>
    </w:p>
    <w:p/>
    <w:p>
      <w:pPr/>
      <w:r>
        <w:rPr>
          <w:rStyle w:val="myStyle"/>
        </w:rPr>
        <w:t xml:space="preserve">23、林某长期辱骂、虐待亲生儿子晓光，经有关单位教育后仍不悔改依据《中华人民共和国未成年人保护法》当地人民法院可以采取的措施是（）A.撤销林某的监护人资格B.给予林某行政处分C.责令林某赔礼道就D.要求林某赔偿损失</w:t>
      </w:r>
    </w:p>
    <w:p/>
    <w:p>
      <w:pPr/>
      <w:r>
        <w:rPr>
          <w:rStyle w:val="myStyle"/>
        </w:rPr>
        <w:t xml:space="preserve">24、我国佛教艺术驰名中外，云冈石窟、龙门石窟和莫高窟三大石窟举世皆知以下关于三大石窟地理位置的描述，正确的是（）A.所在省份两两接壤B.所在省份都有黄河流过C.均地处黄土高原D.所处纬度大致相当</w:t>
      </w:r>
    </w:p>
    <w:p/>
    <w:p>
      <w:pPr/>
      <w:r>
        <w:rPr>
          <w:rStyle w:val="myStyle"/>
        </w:rPr>
        <w:t xml:space="preserve">25、在近代教育史上，提出“泛智教育”的教育家是（）A.卢梭B.裴斯泰洛齐C.洛克D.夸美纽斯</w:t>
      </w:r>
    </w:p>
    <w:p/>
    <w:p>
      <w:pPr/>
      <w:r>
        <w:rPr>
          <w:rStyle w:val="myStyle"/>
        </w:rPr>
        <w:t xml:space="preserve">26、某县教育行政部门为推进当地教育发展，决定设置一批重点学校并给予财政、师资等方面的大力支持下列说法正确的一项是（）A.设置重点学校有利于提高教育发展水平第6页共12页B.设置重点学校有利于打造本地教育品牌C.县级教育行政部门有权设置重点学校与非重点学校D.省级教育行政部门有权设置重点学校与非重点学校</w:t>
      </w:r>
    </w:p>
    <w:p/>
    <w:p>
      <w:pPr/>
      <w:r>
        <w:rPr>
          <w:rStyle w:val="myStyle"/>
        </w:rPr>
        <w:t xml:space="preserve">27、保护未成年人的工作，应该遵循一定的原则下列做法不恰当的是（）A.尊重未成年人的人格尊严B.适应未成年人身心发展的规律和特点C.教育与保护相结合D.对违反校纪校规的未成年人实施体罚，以儆效尤</w:t>
      </w:r>
    </w:p>
    <w:p/>
    <w:p>
      <w:pPr/>
      <w:r>
        <w:rPr>
          <w:rStyle w:val="myStyle"/>
        </w:rPr>
        <w:t xml:space="preserve">28、依据《中华人民共和国预防未成年人犯罪法》，下列选项中，学校应当及时与其父母或法定监护人取得联系的学生行为是（）A.上课聊天B.多日旷课C.不交作业D.谈情说爱</w:t>
      </w:r>
    </w:p>
    <w:p/>
    <w:p>
      <w:pPr/>
      <w:r>
        <w:rPr>
          <w:rStyle w:val="myStyle"/>
        </w:rPr>
        <w:t xml:space="preserve">29、“学高为师”良师必须是学者”，强调哪一类知识对教师专业发展的重要性？（）A.本体性知识B.条件性知识C.实践性知识D.文化知识阅卷人|得分</w:t>
      </w:r>
    </w:p>
    <w:p/>
    <w:p>
      <w:pPr/>
      <w:r>
        <w:rPr>
          <w:rStyle w:val="myStyle"/>
        </w:rPr>
        <w:t xml:space="preserve">二、材料分析题（本题共3小题，每题14分，共42分）</w:t>
      </w:r>
    </w:p>
    <w:p/>
    <w:p>
      <w:pPr/>
      <w:r>
        <w:rPr>
          <w:rStyle w:val="myStyle"/>
        </w:rPr>
        <w:t xml:space="preserve">1、一个老师的课讲完了，问学生“听懂了吗？”“听懂了！”学生们齐声回答“还有谁不懂请举手”全班静悄悄的一位学生的手稍微伸了一下，又缩回去了，细心的老师还是发现了老师温和地对这位学生说“你哪里不懂？没关系讲出来”孩子怯怯地站起来叙述着，老师一边鼓励孩子大声一点儿，一边俯下身子倾听，很耐心地又讲了一遍最后，对这第7页共12页位学生说“请坐，以后要注意听讲”结合教育理论知识，这篇材料给了你怎样的启示</w:t>
      </w:r>
    </w:p>
    <w:p/>
    <w:p>
      <w:pPr/>
      <w:r>
        <w:rPr>
          <w:rStyle w:val="myStyle"/>
        </w:rPr>
        <w:t xml:space="preserve">2、班里新转来一位贫困学生，由于遭遇了种种生活的变故而悲观消极，不认真学习，不愿意和同学交往，不信任老师苏老师细心地观察这位新同学，主动和他交流，但没能使他有所改变?天早上，苏老师发现学校新栽下的小树需要护理，就请这位同学跟他?起去照顾小树在劳动过程中，苏老师很自然地从讨论小树的成长入手，和他探讨人生问题，他的眼睛里第一次充满了兴奋的神采后来这位新同学慢慢变得积极、活泼起来问题请从教师职业道德的角度，评析苏老师的教育行为阅卷人得分</w:t>
      </w:r>
    </w:p>
    <w:p/>
    <w:p>
      <w:pPr/>
      <w:r>
        <w:rPr>
          <w:rStyle w:val="myStyle"/>
        </w:rPr>
        <w:t xml:space="preserve">三、写作题（本大题共1小题，共50分）</w:t>
      </w:r>
    </w:p>
    <w:p/>
    <w:p>
      <w:pPr/>
      <w:r>
        <w:rPr>
          <w:rStyle w:val="myStyle"/>
        </w:rPr>
        <w:t xml:space="preserve">1、师德是教师的立师之本，是教师事业成功的保障请以“师德”为话题进行写作，文体不限，诗歌除外，1000字以上第8页共12页第9页共12页。</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2023-05-28T17:33:32+00:00</dcterms:created>
  <dcterms:modified xsi:type="dcterms:W3CDTF">2023-05-28T17:33:32+00:00</dcterms:modified>
</cp:coreProperties>
</file>

<file path=docProps/custom.xml><?xml version="1.0" encoding="utf-8"?>
<Properties xmlns="http://schemas.openxmlformats.org/officeDocument/2006/custom-properties" xmlns:vt="http://schemas.openxmlformats.org/officeDocument/2006/docPropsVTypes"/>
</file>