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北京航空航天大学2021年9月《航空航天概论》作业考核试题及答案参考10</w:t>
      </w:r>
    </w:p>
    <w:p/>
    <w:p/>
    <w:p>
      <w:pPr/>
      <w:r>
        <w:rPr>
          <w:rStyle w:val="myStyle"/>
        </w:rPr>
        <w:t xml:space="preserve">北京航空航天大学2021年9月《航空航天概论》作业考核试题及答案参考</w:t>
      </w:r>
    </w:p>
    <w:p/>
    <w:p>
      <w:pPr/>
      <w:r>
        <w:rPr>
          <w:rStyle w:val="myStyle"/>
        </w:rPr>
        <w:t xml:space="preserve">1.1985年1月7日，法国人（）和美国人杰弗利斯乘氢气球首次飞越英吉利海峡A、罗齐尔B、达兰德斯C、布朗夏尔D、吉法尔参考答案:C</w:t>
      </w:r>
    </w:p>
    <w:p/>
    <w:p>
      <w:pPr/>
      <w:r>
        <w:rPr>
          <w:rStyle w:val="myStyle"/>
        </w:rPr>
        <w:t xml:space="preserve">2.飞机的空中活动进行管理和控制的业务是（）o A.空中流量管理B.空中活动管理C.航空活动管理D.空中交通服务参考答案D</w:t>
      </w:r>
    </w:p>
    <w:p/>
    <w:p>
      <w:pPr/>
      <w:r>
        <w:rPr>
          <w:rStyle w:val="myStyle"/>
        </w:rPr>
        <w:t xml:space="preserve">3.歼70飞机的总设计师是（）o A.宋文照B.徐舜寿C.陈一坚参考答案A</w:t>
      </w:r>
    </w:p>
    <w:p/>
    <w:p>
      <w:pPr/>
      <w:r>
        <w:rPr>
          <w:rStyle w:val="myStyle"/>
        </w:rPr>
        <w:t xml:space="preserve">4.美国所有载人飞船返回时是在陆上回收还是在海上回收？（）Av陆上B、海上参考答案B</w:t>
      </w:r>
    </w:p>
    <w:p/>
    <w:p>
      <w:pPr/>
      <w:r>
        <w:rPr>
          <w:rStyle w:val="myStyle"/>
        </w:rPr>
        <w:t xml:space="preserve">5.晕机和晕车、晕船等一样，医学上统称为运动病（）T.对F.错参考答案T</w:t>
      </w:r>
    </w:p>
    <w:p/>
    <w:p>
      <w:pPr/>
      <w:r>
        <w:rPr>
          <w:rStyle w:val="myStyle"/>
        </w:rPr>
        <w:t xml:space="preserve">6.客舱表达，是指服务过程中，乘务人员借助一定的词汇、语气、语调、身体语言表达思想、感情、意愿，与旅客进行交往的一种比较规范并能反应一定文明程度而又比较灵活的沟通方式（）T.对F.错参考答案T</w:t>
      </w:r>
    </w:p>
    <w:p/>
    <w:p>
      <w:pPr/>
      <w:r>
        <w:rPr>
          <w:rStyle w:val="myStyle"/>
        </w:rPr>
        <w:t xml:space="preserve">7.在飞机上，婴儿乘客哭闹，乘务员不需要第一时间前去查看，因为有婴儿家长照看（）T.对F.错参考答案F</w:t>
      </w:r>
    </w:p>
    <w:p/>
    <w:p>
      <w:pPr/>
      <w:r>
        <w:rPr>
          <w:rStyle w:val="myStyle"/>
        </w:rPr>
        <w:t xml:space="preserve">8.在翼面加装翼刀主要是为了降低诱导阻力（）A.对B.错参考答案A</w:t>
      </w:r>
    </w:p>
    <w:p/>
    <w:p>
      <w:pPr/>
      <w:r>
        <w:rPr>
          <w:rStyle w:val="myStyle"/>
        </w:rPr>
        <w:t xml:space="preserve">9.我国自行设计研制的第一种高空高速歼击机歼8飞机的总设计师是（）A.顾诵芬B.管德C.黄志千参考答案A</w:t>
      </w:r>
    </w:p>
    <w:p/>
    <w:p>
      <w:pPr/>
      <w:r>
        <w:rPr>
          <w:rStyle w:val="myStyle"/>
        </w:rPr>
        <w:t xml:space="preserve">10.在下列哪种情况下螺栓和孔壁之间允许有一定的间隙A.承受较大撞击载荷部位的螺栓B.与聊钉连接同在下列哪种情况下螺栓和孔壁之间允许有一定的间隙？A.承受较大撞击载荷部位的螺栓B.与狮钉连接同时使用的螺栓C.安装紧公差螺栓D.安装只承受拉伸载荷的螺栓正确答案D</w:t>
      </w:r>
    </w:p>
    <w:p/>
    <w:p>
      <w:pPr/>
      <w:r>
        <w:rPr>
          <w:rStyle w:val="myStyle"/>
        </w:rPr>
        <w:t xml:space="preserve">511.A:What sthe extentof thede Iay B:A.Be iJ ingB.apronC.About2hoursD.buI let5A:What sthe extentof thede Iay B:A.BeiJing B.apron C.About2hours D.bu II et正确答案C</w:t>
      </w:r>
    </w:p>
    <w:p/>
    <w:p>
      <w:pPr/>
      <w:r>
        <w:rPr>
          <w:rStyle w:val="myStyle"/>
        </w:rPr>
        <w:t xml:space="preserve">12.在2008年中国国际航空博览会上，首次参加航展并进行飞行表演的是（）飞行表演队A.红箭B.印度阳光C.雨燕参考答案B</w:t>
      </w:r>
    </w:p>
    <w:p/>
    <w:p>
      <w:pPr/>
      <w:r>
        <w:rPr>
          <w:rStyle w:val="myStyle"/>
        </w:rPr>
        <w:t xml:space="preserve">13.机组资源管理中资源包含（）A.人力资源B.硬件资源C.软件资源D.易耗资源参考答案ABCD</w:t>
      </w:r>
    </w:p>
    <w:p/>
    <w:p>
      <w:pPr/>
      <w:r>
        <w:rPr>
          <w:rStyle w:val="myStyle"/>
        </w:rPr>
        <w:t xml:space="preserve">14.严禁携带物品通过门禁进入隔离区，携带物品进入隔离区必须到工作人员通道接受安检后方可进入，违者严禁携带物品通过门禁进入隔离区，携带物品进入隔离区必须到工作人员通道接受安检后方可进入，违者（）A.当事人写出书面检查，罚款300元B.依照《中华人民共和国航空安全保卫条例》没收证件，罚款600元C.暂停持卡人门禁使用权写出书面检查，罚款500元D.没收门禁卡或取消本人门禁使用权，同时罚款100元正确答案B</w:t>
      </w:r>
    </w:p>
    <w:p/>
    <w:p>
      <w:pPr/>
      <w:r>
        <w:rPr>
          <w:rStyle w:val="myStyle"/>
        </w:rPr>
        <w:t xml:space="preserve">15.客舱供氧方式有（）A.人工方式B.自动方式C.电动方式D.其他方式参考答案:ABC</w:t>
      </w:r>
    </w:p>
    <w:p/>
    <w:p>
      <w:pPr/>
      <w:r>
        <w:rPr>
          <w:rStyle w:val="myStyle"/>
        </w:rPr>
        <w:t xml:space="preserve">16.飞行中，任何时候民用航空器都不得投掷物品（）A.正确B.错误参考答案B</w:t>
      </w:r>
    </w:p>
    <w:p/>
    <w:p>
      <w:pPr/>
      <w:r>
        <w:rPr>
          <w:rStyle w:val="myStyle"/>
        </w:rPr>
        <w:t xml:space="preserve">17.下列选项中属于4F级跑道，可以满足A-380等巨型飞机起降要求的是（）A.深圳宝安国际机B.南京禄口国际机场C.广州白云国际机场D.三亚凤凰国际机场参考答案C</w:t>
      </w:r>
    </w:p>
    <w:p/>
    <w:p>
      <w:pPr/>
      <w:r>
        <w:rPr>
          <w:rStyle w:val="myStyle"/>
        </w:rPr>
        <w:t xml:space="preserve">18.世界上第一支独立空军成立于（）o A.第一次世界大战结束B.第一次世界大战开始前C.第一次世界大战初期参考答案A</w:t>
      </w:r>
    </w:p>
    <w:p/>
    <w:p>
      <w:pPr/>
      <w:r>
        <w:rPr>
          <w:rStyle w:val="myStyle"/>
        </w:rPr>
        <w:t xml:space="preserve">19.我国主要的降水类型为地形雨（）T.对F.错参考答案F</w:t>
      </w:r>
    </w:p>
    <w:p/>
    <w:p>
      <w:pPr/>
      <w:r>
        <w:rPr>
          <w:rStyle w:val="myStyle"/>
        </w:rPr>
        <w:t xml:space="preserve">20.机作为交通工具，（）是旅客最为关心的问题，乘务员在做安全示范时语言必须准确A.舒适性B.快捷性C.尊重性D.安全性参考答案D</w:t>
      </w:r>
    </w:p>
    <w:p/>
    <w:p>
      <w:pPr/>
      <w:r>
        <w:rPr>
          <w:rStyle w:val="myStyle"/>
        </w:rPr>
        <w:t xml:space="preserve">21.设定民用航空器抵押权,由抵押权人和抵押人共同向国务院民用航空主管部门办理抵押权登记;未经登记设定民用航空器抵押权,由抵押权人和抵押人共同向国务院民用航空主管部门办理抵押权登记;未经登记的，不得对抗第三人（）此题为判断题（对，错）正确答案V</w:t>
      </w:r>
    </w:p>
    <w:p/>
    <w:p>
      <w:pPr/>
      <w:r>
        <w:rPr>
          <w:rStyle w:val="myStyle"/>
        </w:rPr>
        <w:t xml:space="preserve">22.自愿报告的内容是指空管系统各单位或工作人员在日常工作中发现的可能不利于保证飞行安全的情况自愿报告的内容是指空管系统各单位或工作人员在日常工作中发现的可能不利于保证飞行安全的情况但不包括规章制度、标准、工作程序，工作环境、人员培训、设备保障等方面存在的缺陷（）此题为判断题（对，错）正确答案X</w:t>
      </w:r>
    </w:p>
    <w:p/>
    <w:p>
      <w:pPr/>
      <w:r>
        <w:rPr>
          <w:rStyle w:val="myStyle"/>
        </w:rPr>
        <w:t xml:space="preserve">23.旅客运输不正常情况不包括哪些情况？（）A.误机24漏乘C.错乘D.超售E.退票参考答案E</w:t>
      </w:r>
    </w:p>
    <w:p/>
    <w:p>
      <w:pPr/>
      <w:r>
        <w:rPr>
          <w:rStyle w:val="myStyle"/>
        </w:rPr>
        <w:t xml:space="preserve">24.根据工作特点，下面哪种卫星是应用卫星？（）Ax天文卫星B、遥感卫星C、生物卫星参考答案B</w:t>
      </w:r>
    </w:p>
    <w:p/>
    <w:p>
      <w:pPr/>
      <w:r>
        <w:rPr>
          <w:rStyle w:val="myStyle"/>
        </w:rPr>
        <w:t xml:space="preserve">25.国际航空联合会成立于（）年A.1903B.1904C.1905参考答案C</w:t>
      </w:r>
    </w:p>
    <w:p/>
    <w:p>
      <w:pPr/>
      <w:r>
        <w:rPr>
          <w:rStyle w:val="myStyle"/>
        </w:rPr>
        <w:t xml:space="preserve">26.间隔标准可分为（）A.垂直间隔B.水平间隔C.时间间隔D.距离间隔参考答案AB</w:t>
      </w:r>
    </w:p>
    <w:p/>
    <w:p>
      <w:pPr/>
      <w:r>
        <w:rPr>
          <w:rStyle w:val="myStyle"/>
        </w:rPr>
        <w:t xml:space="preserve">27.客舱服务的主要内容（）A.沟通B.卫生C.播音D.餐饮E.娱乐参考答案ABCD</w:t>
      </w:r>
    </w:p>
    <w:p/>
    <w:p>
      <w:pPr/>
      <w:r>
        <w:rPr>
          <w:rStyle w:val="myStyle"/>
        </w:rPr>
        <w:t xml:space="preserve">28.螺旋桨的工作原理是旋转时压力的合力向后，推动螺旋桨向前，从而带动飞机向前（）A.正确B.错误参考答案B</w:t>
      </w:r>
    </w:p>
    <w:p/>
    <w:p>
      <w:pPr/>
      <w:r>
        <w:rPr>
          <w:rStyle w:val="myStyle"/>
        </w:rPr>
        <w:t xml:space="preserve">29.1910年，美国人（）曾指挥完成在军舰上起飞和着陆的壮举A、兰利B、坎布里奇C、寇蒂斯D、格鲁曼参考答案C</w:t>
      </w:r>
    </w:p>
    <w:p/>
    <w:p>
      <w:pPr/>
      <w:r>
        <w:rPr>
          <w:rStyle w:val="myStyle"/>
        </w:rPr>
        <w:t xml:space="preserve">30.国内转国际航班流程中包括（）o A.办理中转B.海关检查C.提取行李D.检查检疫参考答案ABD。</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2023-05-13T23:03:07+08:00</dcterms:created>
  <dcterms:modified xsi:type="dcterms:W3CDTF">2023-05-13T23:03:07+08:00</dcterms:modified>
</cp:coreProperties>
</file>

<file path=docProps/custom.xml><?xml version="1.0" encoding="utf-8"?>
<Properties xmlns="http://schemas.openxmlformats.org/officeDocument/2006/custom-properties" xmlns:vt="http://schemas.openxmlformats.org/officeDocument/2006/docPropsVTypes"/>
</file>