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师范专业教育实习报告</w:t>
      </w:r>
    </w:p>
    <w:p/>
    <w:p/>
    <w:p>
      <w:pPr/>
      <w:r>
        <w:rPr>
          <w:rStyle w:val="myStyle"/>
        </w:rPr>
        <w:t xml:space="preserve">
	实习报告在很多人看来都很难写，为此
</w:t>
      </w:r>
    </w:p>
    <w:p/>
    <w:p>
      <w:pPr/>
      <w:r>
        <w:rPr>
          <w:rStyle w:val="myStyle"/>
        </w:rPr>
        <w:t xml:space="preserve">
	本组于8月27日离校前往库尔勒市，经过学校安排，于8月29日正式进入实习。经过历时八周的实习，于10月20日离点。对于我们师范院校思想政治教育专业的学生来说,教育实习是我们理论联系实际的一个学习过程，是学生将所学的教育理论知识转化为能力，向教师过度的重要环节。由于院领导的高度重视、实习学校的积极支持和实习师生的共同努力，我们小组在库尔勒市的教学实习进行得很顺利，取得了较好的成绩，同时也反映出一些问题。现将我小组实习情况总结如下：
</w:t>
      </w:r>
    </w:p>
    <w:p/>
    <w:p>
      <w:pPr/>
      <w:r>
        <w:rPr>
          <w:rStyle w:val="myStyle"/>
        </w:rPr>
        <w:t xml:space="preserve">
	一、实习总体情况介绍我实习小组在库尔勒市分三个实习学校进行实习，分别为：华山中学、库尔勒市第四中学、巴州二中，这三个学校均为巴州地区重点学校，在全疆都有一定名气，学校师资力量雄厚，学习氛围浓厚，学生整体素质较高。小组成员分配情况：其中华山中学和巴州二中各分4人，分别是刘军、张玉香、杨磊、林新萍;苗磊、林琳、张虎、朱艳丽。其余8人分到市第四中学，实习小组八位同学分别是：詹璐、冯晓广、冯燕、谢恩建、汪丽萍、张迪、岳振华、向晓丽。该小组是第一批进入该学校实习的新疆师范大学的学生。所有成员中除了第四中学的汪丽萍、张迪分到初中部以外，其余成员均分到高一或高二年级上课及代理班主任。实习中我小组共听课282节，平均每人讲了5个教案，15节课，个别成员讲了9个教案43节课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2023-09-16T20:35:45+08:00</dcterms:created>
  <dcterms:modified xsi:type="dcterms:W3CDTF">2023-09-16T20:35:45+08:00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