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会计学本科毕业论文开题报告格式范文2</w:t>
      </w:r>
    </w:p>
    <w:p/>
    <w:p/>
    <w:p>
      <w:pPr/>
      <w:r>
        <w:rPr>
          <w:rStyle w:val="myStyle"/>
        </w:rPr>
        <w:t xml:space="preserve">会计学本科毕业论文开题报告格式范文麦金西出版了《预算控制》的专著，将预算管理理论及方法从控制的角度进行了详细介绍，认为一个公司的预算控制系统由几个大的控制系统组成，预算控制对预算偏离度有严格的限制，但不必过分细划认为在预算管理系统中，在每个会计年度，对管理者业绩的衡量是看其到达预算目标的程度叶伟杰在《浅论如何加强预算控制》中指出，预算控制是企业预算管理系统中的核心内容，主要强调要建立健全企业预算内、外经济业务的审核、审批制度，以及设置直属董事会领导的企业内部审查监督机构与组织体系，强化事前控制、事中监督、和事后分析及评价工作，使预算目标的实现得到有效的保障谭泽谰在《企业预算控制中的问题及对策》提及预算控制对企业的成长和开展起着重大推动作用，是企业财务管理的重要内容但一些企业在预算控制过程中仍存在些许问题，主要表现在目标确定、组织构件、模式选择等几个方面这就需要企业通过加强企业的预算控制、完善预算的控制体系来改良预算控制南京大学会计系课题组在《中国企业预算管理现状的判断及其评价》中指出大多数企业都认识到了实施预算管理的重要性但企业预算管理尚存在一些认识和实施上的误区但企业对预算管理的认识不够全面，对预算执行的跟踪调查、预算调整、预算的鼓励作用以及在全过程中权限的划分未给以应有的重视代宏坤在《有效全面预算控制分析》文章中指出预算控制被越来越多的企业运用，但在控制环节中仍存在许多问题，诸如执行与事中控制、差异分析等要对其进行深入的探讨，主要通过对其中的月度方案、财务审核、业绩报告的制定与审核分析进行探讨潘静远在《关于集团公司预算管理过程中假设干问题的探讨》文章中指出预算管理系统是一个复杂的系统，在观念上和技术上两个方面要把握好预算与方案、预算与控制、预算控制与组织架构的关系现代企业的经营环境不断变化，不确定性明显加大，对预算控制各方面的改革进行思考就成为势在必行的事情总体来说，还有许多方面有待进一步研究，包括预算控制的控制点、控制方法的改良、控制系统的完善、如何加强预算控制等，另外对于预算控制中存在的问题及如何解决、预算控制得以有效运行所需要的环境条件有哪些、对预算控制系统改良的思考是研究的重点</w:t>
      </w:r>
    </w:p>
    <w:p/>
    <w:p>
      <w:pPr/>
      <w:r>
        <w:rPr>
          <w:rStyle w:val="myStyle"/>
        </w:rPr>
        <w:t xml:space="preserve">四、主要研究内容及要解决的问题论文在简要论述了预算控制的概念、分类、作用及开展过程的根底上，着重研究了预算控制存在的问题及解决方法、预算控制赖以实现的条件早在方案经济时期，我国企业就已实行预算控制但那时的预算控制并不被充分重视20世纪20年代美国杜邦公司等企业产生后，预算控制很快就成了大型企业标准作业程序，它提高了企业的协调效率还促进了企业组织规模与范围的迅速开展20世纪90年代后，随着经营环境的变化，西方企业对于预算控制的前景发生分歧，传统的预算紧控制随先进的管理控制方法的产生，其优势逐步减弱，大型企业提倡预算松控制实行预算松控制，初见成效，企业的运行质量明显提高，创造出了较好的经济效益现在企业虽然对预算控制的重视提高到了一定的高度，也进行了充分的学习与改良，但事物是变化的，在预算控制的实行中必然产生一些问题，如过度强调预算的松控制，上下级之间缺少沟通，分权与集权的度把握不当，预算的实行过程没有有效的和计算机网络技术连接起来，企业单调的硬性考核，对预算目标没有很好地定位等等这里研究的解决预算控制中的问题的方法包括强化预算紧控制，兼顾预算松控制，做到刚柔相济;只有让企业员工参与到预算管理的整个过程，建立有效通畅的沟通渠道，才会使员工与管理者更好地配合完成预算目标;预算控制宜采取分层负责方式，建立分级分权的预算控制模式;充分利用计算机网络技术，使企业的资料到达高度共享;灵活运用预算考评进行业绩考核，同时与鼓励作用有效结合;预算目标要紧紧围绕企业战略，环境的改变导致企业战略的变化，这就要求预算目标及时进行调整要使预算控制得到有效运行，使其问题得到更好的解决，为其创造必要的条件也是很重要的必要条件就是指环境，环境是影响预算控制的最主要因素，它分为内部环境和外部环境而外部环境通常是指社会环境、政治环境等，这些环境是不可控因素，有相当大的不确定性，因此我们重点研究内部环境，从内部环境的三个层面来分析预算控制的实现条件⑴组织层面是系统运行的根底，包括企业的组织结构和组织体系;⑵行为层面是指控制系统中的人都是受利益驱使而行为，主要包括预算过程的参与及货币性和非货币性的鼓励;⑶技术层面是为确保控制系统有效运行的技术支持，只有实现企业管理的电算化，使资源全面共享，才能使预算控制的资料被及时全面地反应取得本文主要解决的问题是针对预算控制中存在的问题提出解决方法以及预算控制得到有效运行的实现条件20xx.</w:t>
      </w:r>
    </w:p>
    <w:p/>
    <w:p>
      <w:pPr/>
      <w:r>
        <w:rPr>
          <w:rStyle w:val="myStyle"/>
        </w:rPr>
        <w:t xml:space="preserve">8.10-20xx.</w:t>
      </w:r>
    </w:p>
    <w:p/>
    <w:p>
      <w:pPr/>
      <w:r>
        <w:rPr>
          <w:rStyle w:val="myStyle"/>
        </w:rPr>
        <w:t xml:space="preserve">10.20确定论文题目，并收集与论文相关的资料20xx.</w:t>
      </w:r>
    </w:p>
    <w:p/>
    <w:p>
      <w:pPr/>
      <w:r>
        <w:rPr>
          <w:rStyle w:val="myStyle"/>
        </w:rPr>
        <w:t xml:space="preserve">12.20-20xx.</w:t>
      </w:r>
    </w:p>
    <w:p/>
    <w:p>
      <w:pPr/>
      <w:r>
        <w:rPr>
          <w:rStyle w:val="myStyle"/>
        </w:rPr>
        <w:t xml:space="preserve">12.25组织论文内容，交开题报告初稿20xx.</w:t>
      </w:r>
    </w:p>
    <w:p/>
    <w:p>
      <w:pPr/>
      <w:r>
        <w:rPr>
          <w:rStyle w:val="myStyle"/>
        </w:rPr>
        <w:t xml:space="preserve">12.25-20xx.</w:t>
      </w:r>
    </w:p>
    <w:p/>
    <w:p>
      <w:pPr/>
      <w:r>
        <w:rPr>
          <w:rStyle w:val="myStyle"/>
        </w:rPr>
        <w:t xml:space="preserve">01.10开题报告定稿20xx.</w:t>
      </w:r>
    </w:p>
    <w:p/>
    <w:p>
      <w:pPr/>
      <w:r>
        <w:rPr>
          <w:rStyle w:val="myStyle"/>
        </w:rPr>
        <w:t xml:space="preserve">03.05-20xx.</w:t>
      </w:r>
    </w:p>
    <w:p/>
    <w:p>
      <w:pPr/>
      <w:r>
        <w:rPr>
          <w:rStyle w:val="myStyle"/>
        </w:rPr>
        <w:t xml:space="preserve">04.28在企业实习，进一步掌握会计相关知识在企业中的实际应用20xx.</w:t>
      </w:r>
    </w:p>
    <w:p/>
    <w:p>
      <w:pPr/>
      <w:r>
        <w:rPr>
          <w:rStyle w:val="myStyle"/>
        </w:rPr>
        <w:t xml:space="preserve">05.11-20xx.</w:t>
      </w:r>
    </w:p>
    <w:p/>
    <w:p>
      <w:pPr/>
      <w:r>
        <w:rPr>
          <w:rStyle w:val="myStyle"/>
        </w:rPr>
        <w:t xml:space="preserve">06.08经过导师屡次指导与修改完成毕业论文20xx.</w:t>
      </w:r>
    </w:p>
    <w:p/>
    <w:p>
      <w:pPr/>
      <w:r>
        <w:rPr>
          <w:rStyle w:val="myStyle"/>
        </w:rPr>
        <w:t xml:space="preserve">06.17-20xx.</w:t>
      </w:r>
    </w:p>
    <w:p/>
    <w:p>
      <w:pPr/>
      <w:r>
        <w:rPr>
          <w:rStyle w:val="myStyle"/>
        </w:rPr>
        <w:t xml:space="preserve">06.21论文辩论</w:t>
      </w:r>
    </w:p>
    <w:p/>
    <w:p>
      <w:pPr/>
      <w:r>
        <w:rPr>
          <w:rStyle w:val="myStyle"/>
        </w:rPr>
        <w:t xml:space="preserve">六、已进行的前期准备工作为了准备论文的写作，我已浏览了大量的资料内容，主要内容如下</w:t>
      </w:r>
    </w:p>
    <w:p/>
    <w:p>
      <w:pPr/>
      <w:r>
        <w:rPr>
          <w:rStyle w:val="myStyle"/>
        </w:rPr>
        <w:t xml:space="preserve">1.代宏坤.有效全面预算控制分析.生产力研究.xx.</w:t>
      </w:r>
    </w:p>
    <w:p/>
    <w:p>
      <w:pPr/>
      <w:r>
        <w:rPr>
          <w:rStyle w:val="myStyle"/>
        </w:rPr>
        <w:t xml:space="preserve">062.马勇.全面预算管理失效的原因及其改良建议.河南金融管理干部学院学报.xx.</w:t>
      </w:r>
    </w:p>
    <w:p/>
    <w:p>
      <w:pPr/>
      <w:r>
        <w:rPr>
          <w:rStyle w:val="myStyle"/>
        </w:rPr>
        <w:t xml:space="preserve">013.袁泉.企业集团人格化预算控制模式的构建.财会研究.xx.</w:t>
      </w:r>
    </w:p>
    <w:p/>
    <w:p>
      <w:pPr/>
      <w:r>
        <w:rPr>
          <w:rStyle w:val="myStyle"/>
        </w:rPr>
        <w:t xml:space="preserve">014.程立.多维预算控制系统的构建.财会月刊.xx.</w:t>
      </w:r>
    </w:p>
    <w:p/>
    <w:p>
      <w:pPr/>
      <w:r>
        <w:rPr>
          <w:rStyle w:val="myStyle"/>
        </w:rPr>
        <w:t xml:space="preserve">235.张梅.完善企业的预算控制系统.经营与管理.xx.</w:t>
      </w:r>
    </w:p>
    <w:p/>
    <w:p>
      <w:pPr/>
      <w:r>
        <w:rPr>
          <w:rStyle w:val="myStyle"/>
        </w:rPr>
        <w:t xml:space="preserve">056.李国忠.企业集团预算控制模式及其选择.会计研究.xx.</w:t>
      </w:r>
    </w:p>
    <w:p/>
    <w:p>
      <w:pPr/>
      <w:r>
        <w:rPr>
          <w:rStyle w:val="myStyle"/>
        </w:rPr>
        <w:t xml:space="preserve">047.闫蕾.对企业集团预算控制的假设干思考.河南商业高等专科学校学报.xx.</w:t>
      </w:r>
    </w:p>
    <w:p/>
    <w:p>
      <w:pPr/>
      <w:r>
        <w:rPr>
          <w:rStyle w:val="myStyle"/>
        </w:rPr>
        <w:t xml:space="preserve">038.宋良荣.论企业预算的控制职能.求实.xx.</w:t>
      </w:r>
    </w:p>
    <w:p/>
    <w:p>
      <w:pPr/>
      <w:r>
        <w:rPr>
          <w:rStyle w:val="myStyle"/>
        </w:rPr>
        <w:t xml:space="preserve">019.郑建华.浅谈如何加强外贸企业营业费用预算控制.大经贸.xx.</w:t>
      </w:r>
    </w:p>
    <w:p/>
    <w:p>
      <w:pPr/>
      <w:r>
        <w:rPr>
          <w:rStyle w:val="myStyle"/>
        </w:rPr>
        <w:t xml:space="preserve">0910.熊立芳.高校预算控制环节存在的问题和对策.江西金融职工大学学报.xx.03以上就是大学网为同学们带来的“会计学本科毕业论文开题报告格式范文”内容了，希望看完能够带给大家一些力量，对同学的生活有所启示，更多内容在这里，我们　　《会计学本科毕业论文开题报告格式范文》是篇好，涉及到预算、控制企业、问题、有效、目标、环境、主要等方面，（）收藏模板内容仅供参考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2023-05-12T00:02:10+08:00</dcterms:created>
  <dcterms:modified xsi:type="dcterms:W3CDTF">2023-05-12T00:02:10+08:00</dcterms:modified>
</cp:coreProperties>
</file>

<file path=docProps/custom.xml><?xml version="1.0" encoding="utf-8"?>
<Properties xmlns="http://schemas.openxmlformats.org/officeDocument/2006/custom-properties" xmlns:vt="http://schemas.openxmlformats.org/officeDocument/2006/docPropsVTypes"/>
</file>