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三月下旬甘肃省张掖市教师资格考试《综合素质》第四次每日一练（含答案）</w:t>
      </w:r>
    </w:p>
    <w:p/>
    <w:p/>
    <w:p>
      <w:pPr/>
      <w:r>
        <w:rPr>
          <w:rStyle w:val="myStyle"/>
        </w:rPr>
        <w:t xml:space="preserve">三月下旬甘肃省张掖市教师资格考试《综合素质》第四次每日一练（含答案）</w:t>
      </w:r>
    </w:p>
    <w:p/>
    <w:p>
      <w:pPr/>
      <w:r>
        <w:rPr>
          <w:rStyle w:val="myStyle"/>
        </w:rPr>
        <w:t xml:space="preserve">一、单项选择题（共40题，每题1分，每题的备选项中，只有一个1正确或最符合题意选对每题得一分，没选或选错均不得分）</w:t>
      </w:r>
    </w:p>
    <w:p/>
    <w:p>
      <w:pPr/>
      <w:r>
        <w:rPr>
          <w:rStyle w:val="myStyle"/>
        </w:rPr>
        <w:t xml:space="preserve">1、“同中求异”或“异中求同”的思维方法是（）A、比较B、分析C、分类D、综合【参考答案】A</w:t>
      </w:r>
    </w:p>
    <w:p/>
    <w:p>
      <w:pPr/>
      <w:r>
        <w:rPr>
          <w:rStyle w:val="myStyle"/>
        </w:rPr>
        <w:t xml:space="preserve">2、共产党员典型的先进代表一一北京市海淀区知识产权庭庭长宋鱼水独立办案11年来，公正高效地审理了各类案件一千二百余件，其中三百余件属于疑难、复杂、新类型案件，均取得了良好的社会效果，被当事人誉为“辨法析理，胜败皆服”的好法官这段话主要支持了这样一种论点，即（）A、物质贡献的价值大于精神贡献的价值B、人生的真正价值在于对社会的贡献C、贡献与索取是相互联系、不可分割的D、理想的实现需要人的主观努力【参考答案】C【解析】【考查要点】本题是对考生阅读理解能力的考查【名师详解】这段文字说北京市海淀区知识产权庭庭长宋鱼水公正高效地审理了许多案件，同时也在社会上赢得“辨法析理，胜败皆服”的好法官的名誉，体现了贡献与索取是相互联系、不可分割的</w:t>
      </w:r>
    </w:p>
    <w:p/>
    <w:p>
      <w:pPr/>
      <w:r>
        <w:rPr>
          <w:rStyle w:val="myStyle"/>
        </w:rPr>
        <w:t xml:space="preserve">3、教育信息处理的对象不包括（）A、有关学生的信息B、有关测试的教育信息C、有关教学过程的教育信息</w:t>
      </w:r>
    </w:p>
    <w:p/>
    <w:p>
      <w:pPr/>
      <w:r>
        <w:rPr>
          <w:rStyle w:val="myStyle"/>
        </w:rPr>
        <w:t xml:space="preserve">25、根据1992年统计，社会服务和个人服务领域的就业比重在美国为22%,日本为22%,德国为28%,加拿大为31%,巴西为35%,而我国仅为5%,差距很大这一领域为国有企业解决富余劳动力问题提供了广阔的空间下面哪项最能反映上文的主要观点？A、第三产业是吸纳劳动力较多的领域B、国有企业必须认真解决富余劳动力问题C、解决国营企业富余劳动力是深化改革的关键D、加快发展第三产业，为国有企业解决富余劳动力提供条件【参考答案】D【解析】题干所述的观点是我国社会服务和个人服务领域的就业比重与其他国家相比还有很大差距，加快服务业领域的发展，有助于解决国有企业解决富余劳动力问题D项的表述反映了题干内容</w:t>
      </w:r>
    </w:p>
    <w:p/>
    <w:p>
      <w:pPr/>
      <w:r>
        <w:rPr>
          <w:rStyle w:val="myStyle"/>
        </w:rPr>
        <w:t xml:space="preserve">26、西班牙《世界报》报道“中国龙已经飞起来了，而且飞得很高，它使整个中国充满了自豪”德国《汉诺威汇报》报道“中国正在奋起直追中国人进入太空的事实证明了这个经济迅速崛起的国家的实力”上述报道最有可能是对我国哪一个事件发表的评论？A、“东方红一号”卫星发射成功B、“神舟”飞船发射成功C、第一颗原子弹试爆成功D、第一枚中近程运载火箭发射成功【参考答案】B【解析】【考查要点】本题是对我国科技的考查【名师详解】从“中国人进入太空”可知应该选择载人航天工程，只有B项“神舟”飞船的发射实现了栽人进入太空</w:t>
      </w:r>
    </w:p>
    <w:p/>
    <w:p>
      <w:pPr/>
      <w:r>
        <w:rPr>
          <w:rStyle w:val="myStyle"/>
        </w:rPr>
        <w:t xml:space="preserve">27、幼儿园学生小良属于问题儿童，上课时总是心不在焉，不配合老师的教学其班主任王老师针对此情况，在幼儿园放学时，当着好多幼儿和家长的面不停地向小良的妈妈抱怨并加以批评，小良的妈妈对此感到很尴尬如果你是幼儿园教师，你会怎么与小良的妈妈沟通？A、可以当着其他幼儿和家长的面说，但是态度要温和B、单独交流，避免伤害家长的感情，双方可就小良的问题商定家园管教的对策C、不与家长沟通，直接教育幼儿即可D、建议家长严格管教孩子，必要时可通过打骂纠正【参考答案】B【解析】【考点提示】本题考查教师的职业行为【名师详解】幼儿教师在与家长交往的过程中，往往会对家长提出批评，这是幼儿教师经常遇到的一个问题，但批评不是唯一的沟通方法，幼儿教师可采用比较温和的方法，将幼儿的问题反映给家长，双方共同商定对策来促进幼儿的改进与发展而当着众多幼儿和家长的面，批评其中一位家长，这会让家长很难堪,也有可能会引起家长的反感，甚至于回家后打骂幼儿，不利于n题的解决敌ABC、D三项的方法都不可取</w:t>
      </w:r>
    </w:p>
    <w:p/>
    <w:p>
      <w:pPr/>
      <w:r>
        <w:rPr>
          <w:rStyle w:val="myStyle"/>
        </w:rPr>
        <w:t xml:space="preserve">28、不属于对中小学教师的职业道德要求的是o A、依法执教B、爱岗敬业C、热爱学生D、严谨治学【参考答案】D【解析】不属于对中小学教师的职业道德要求的是严谨治学</w:t>
      </w:r>
    </w:p>
    <w:p/>
    <w:p>
      <w:pPr/>
      <w:r>
        <w:rPr>
          <w:rStyle w:val="myStyle"/>
        </w:rPr>
        <w:t xml:space="preserve">29、我国有着丰富的茶文化，品茶不仅有益身心健康，还能怡情养性不同产地的茶风味迥异，下列名茶中产自安徽的是O O A、碧螺春B、龙井C、铁观音D、六安瓜片【参考答案】D【解析】A项，碧螺春属于绿茶类，主产于江苏省苏州市吴县太湖的洞庭山，所以又称“洞庭碧螺春”B项，龙井产地在浙江杭州西湖一带龙井因其产地不同，分为西湖龙井、钱塘龙井、越州龙井三种，除了西湖产区168平方公里的茶叶叫作西湖龙井外，其他两地产的俗称为浙江龙井项，铁观音，产自福建安溪，属于乌龙茶类，是中国十大名茶之一D项，六安瓜片，简称片茶，产于皖西大别山地区，其中以安徽省六安、金寨和崔山三县所产的最佳故选D</w:t>
      </w:r>
    </w:p>
    <w:p/>
    <w:p>
      <w:pPr/>
      <w:r>
        <w:rPr>
          <w:rStyle w:val="myStyle"/>
        </w:rPr>
        <w:t xml:space="preserve">30、教育学生的感情基础o A、爱工作B、爱学生C、爱学校D、爱教育事业【参考答案】B【解析】正所谓，“亲其师，信其道”，学生能够喜欢老师，亲近老师，才能尊敬和追随老师，老师的教育才能真正起到作用所以说教育学生的感情基础应该是相互的尊重和关爱</w:t>
      </w:r>
    </w:p>
    <w:p/>
    <w:p>
      <w:pPr/>
      <w:r>
        <w:rPr>
          <w:rStyle w:val="myStyle"/>
        </w:rPr>
        <w:t xml:space="preserve">31、教师的批评与不赞扬，与学生的学习成绩A、存在正相关B、关系不明显C、存在负相关D、有利有弊【参考答案】C【解析】尽管教师的表扬次数与学生的成绩之间未发现明确的关系，但教师的批评或不赞扬与学生的成绩之间却存在着负相关</w:t>
      </w:r>
    </w:p>
    <w:p/>
    <w:p>
      <w:pPr/>
      <w:r>
        <w:rPr>
          <w:rStyle w:val="myStyle"/>
        </w:rPr>
        <w:t xml:space="preserve">32、最益于培养儿童良好行为习惯的方法是o A、角色扮演法B、行动操练法C、发泄法D、表扬鼓励法【参考答案】B【解析】行动操练法益于儿童亲身体验，内化行为规则</w:t>
      </w:r>
    </w:p>
    <w:p/>
    <w:p>
      <w:pPr/>
      <w:r>
        <w:rPr>
          <w:rStyle w:val="myStyle"/>
        </w:rPr>
        <w:t xml:space="preserve">33、最常用的差异量数是A、全距B、标准差C、方差D、平均差【参考答案】B【解析】最常用的差异量数是标准差</w:t>
      </w:r>
    </w:p>
    <w:p/>
    <w:p>
      <w:pPr/>
      <w:r>
        <w:rPr>
          <w:rStyle w:val="myStyle"/>
        </w:rPr>
        <w:t xml:space="preserve">34、从教师的社会责任来看，教师职业道德具有o A、全局性B、超前性C、导向性D、示范性【参考答案】A【解析】【考点提示】本题考查教师职业道德的特征【名师详解】教师职业道德是一个完整的、统一的、具有真正道德意义的规范体系从教师的社会责任来看，教师职业道德具有全局性</w:t>
      </w:r>
    </w:p>
    <w:p/>
    <w:p>
      <w:pPr/>
      <w:r>
        <w:rPr>
          <w:rStyle w:val="myStyle"/>
        </w:rPr>
        <w:t xml:space="preserve">35、光滑的皮肤和人造的泳衣哪一个在水中的阻力小？这些泳衣采用了特殊的纤维，接缝都放在身体的背面，使其不会影响运动员的动作另外，泳衣的重量和色彩也不容忽视显然，谁都想穿比对手更轻的泳装，后者则涉及心理因素及品牌的形象问题文中的“后者”指O A、接缝都放在身体的背面B、这些泳衣采用了特殊的纤维C、泳衣的色彩D、泳衣的重量【参考答案】C【解析】这是一道典型的代词指代题，考生需要到“后者”之前的语句去寻找答案回到原文，即“泳衣的重量和色彩也不容忽视”一句，根据“谁都想穿比对手更轻的泳装”可知，“后者”指代的是“色彩”，所以本题的正确答案为Co</w:t>
      </w:r>
    </w:p>
    <w:p/>
    <w:p>
      <w:pPr/>
      <w:r>
        <w:rPr>
          <w:rStyle w:val="myStyle"/>
        </w:rPr>
        <w:t xml:space="preserve">36、随着啤酒生产和销售旺季的来临，一些啤酒生产企业相继抛出啤酒中含甲醛有害健康的论调，并宣称自己已经取消使用甲醛，改用其他物质代替，此举在业内引起一番激烈的争论有的企业更是借用中国酿酒工业协会啤酒分会的旗号抛出“甲醛有害论”针对这种情况，中国酿酒工业协会啤酒分会发表声明，指出微量甲醛广泛存在于天然食品中，啤酒所含甲醛和天然食品相比，含量属低量范畴甲醛作为食品工业加工允许使用的助剂，在啤酒产品中的含量都在较低范围.对身体健康无害这段文字意在表明（）A、天然食品中广泛含有微量甲醛B、啤酒生产无禁用甲醛规定C、啤酒微含甲醛对人体无害D、啤酒生产企业哗众取宠【参考答案】C【解析】文段先是指出一些啤酒生产企业提出甲醛有害的言论，然后通过中国酿酒工业协会啤酒分会的声明来反驳这一论调，提出新的观点，即“甲醛在啤酒产品中的含量都在较低范围，对身体健康无害A、B、D三项不是文段论述的重点，排除正确答案是C</w:t>
      </w:r>
    </w:p>
    <w:p/>
    <w:p>
      <w:pPr/>
      <w:r>
        <w:rPr>
          <w:rStyle w:val="myStyle"/>
        </w:rPr>
        <w:t xml:space="preserve">37、童话作家葛翠琳的代表作是（）A、《神笔马良》B、《小猪奴尼》C、《没头脑和不高兴》D、《野葡萄》【参考答案】D【解析】葛翠琳，儿童文学作家著有童话集《野葡萄》、《进过天堂的孩子》、《最丑的美男儿》、《比孙子还年轻的爷爷》、《葛翠琳童话集》、《会唱歌儿的画像》、《鸟孩儿》《神笔马良》是洪汛涛的作品；《小猪奴尼》作者是马际；《没头脑和不高兴》作者是任溶溶此题选D</w:t>
      </w:r>
    </w:p>
    <w:p/>
    <w:p>
      <w:pPr/>
      <w:r>
        <w:rPr>
          <w:rStyle w:val="myStyle"/>
        </w:rPr>
        <w:t xml:space="preserve">38、中国最出名的纸是产自什么地方？（）A、端外B、徽州C、苏州D、宣州【参考答案】D【解析】我国最出名的纸是宣纸，因产于宣州而得名</w:t>
      </w:r>
    </w:p>
    <w:p/>
    <w:p>
      <w:pPr/>
      <w:r>
        <w:rPr>
          <w:rStyle w:val="myStyle"/>
        </w:rPr>
        <w:t xml:space="preserve">39、中国半殖民地半封建社会开端于（）A、鸦片战争B、马关条约C、辛丑条约D、百日维新【参考答案】A【解析】1840年6月到I842年8月，英国政府以保护鸦片贸易为借口，发动了对华侵略战争――鸦片战争鸦片战争和战后一系列不平等条约的签订，是中国半殖民地半封建社会的开端</w:t>
      </w:r>
    </w:p>
    <w:p/>
    <w:p>
      <w:pPr/>
      <w:r>
        <w:rPr>
          <w:rStyle w:val="myStyle"/>
        </w:rPr>
        <w:t xml:space="preserve">40、在过去的20年中，美国黑人议员的数量增加了将近100%,而白人议员的数量则略有下降，这说明，在美国的权力机构中，黑人很快就可以和白人拥有相等的政治权力以下哪项如果是真的，最有力地削弱了上述论证？（）A、20年来，美国议员的总额保持基本不变B、20年前，白人议员的数量是黑人议员数量的近8倍C、20年来，黑人参加政治竞选，仍然受到各种特殊的限制D、20年来，黑人和白人的中等收入的家庭都增加了大约80%【参考答案】B</w:t>
      </w:r>
    </w:p>
    <w:p/>
    <w:p>
      <w:pPr/>
      <w:r>
        <w:rPr>
          <w:rStyle w:val="myStyle"/>
        </w:rPr>
        <w:t xml:space="preserve">二、多项选择题</w:t>
      </w:r>
    </w:p>
    <w:p/>
    <w:p>
      <w:pPr/>
      <w:r>
        <w:rPr>
          <w:rStyle w:val="myStyle"/>
        </w:rPr>
        <w:t xml:space="preserve">1、一个基督徒问牧师天堂与地狱之间有什么差别，牧师把基督徒带到地狱.看到地狱里有一口巨大的盛满丰富食物的铁锅，地狱里的每个人都拿着一个长长的勺子去舀食物吃.但是勺子把太长，他们无法把食物送进自己嘴里，结果只能空着肚子饱受饥饿的煎熬，望锅兴叹牧师又把基督徒带到天堂，看到天堂里仍然是一口巨大的盛满食物的大锅.人们手上也拿着一个长长的勺子，但天堂的人们却没有饿着肚子，而是在享受着丰美的食物，其乐融融为什么天堂的人这样快乐？原来天堂里的人用长勺彼此喂对方去吃！这就是天堂与地狱之间的差别问题</w:t>
      </w:r>
    </w:p>
    <w:p/>
    <w:p>
      <w:pPr/>
      <w:r>
        <w:rPr>
          <w:rStyle w:val="myStyle"/>
        </w:rPr>
        <w:t xml:space="preserve">（1）这故事告诉我们一个什么样的社会哲理？</w:t>
      </w:r>
    </w:p>
    <w:p/>
    <w:p>
      <w:pPr/>
      <w:r>
        <w:rPr>
          <w:rStyle w:val="myStyle"/>
        </w:rPr>
        <w:t xml:space="preserve">（2）请您谈谈对这个故事的理解【参考答案】</w:t>
      </w:r>
    </w:p>
    <w:p/>
    <w:p>
      <w:pPr/>
      <w:r>
        <w:rPr>
          <w:rStyle w:val="myStyle"/>
        </w:rPr>
        <w:t xml:space="preserve">（1）这故事告诉我们这样一个社会哲理双赢思维是一种基于互敬，需求互惠的思考框架和心意目的是为了获得更丰盛的机会、财富和资源,而非你死我活的敌对式竞争</w:t>
      </w:r>
    </w:p>
    <w:p/>
    <w:p>
      <w:pPr/>
      <w:r>
        <w:rPr>
          <w:rStyle w:val="myStyle"/>
        </w:rPr>
        <w:t xml:space="preserve">（2）读了这个故事，我受益颇深双赢既非损人利己（赢一输），亦非损己利人（输一赢）我们工作的伙伴及家庭成员都要从互相依赖的角度来思考（是“我们”而非我”）o双赢思维鼓励我们共同解决问题，并协助个人找到互惠的解决办法，是信息、力量、认可和报酬的分享助人者自助!社会的发展使人们之间的交往变得更加频繁而深入，合作、互利在人们的社会生活中越来越显示重要作用孤家寡人是不可能成功的，因而，一个人要想在自己的事业中取得成功，一定要广结善缘，乐于助人，在帮助别人获得成功的同时，自己也获得成功一一达到“双赢”的功效！《中小学教师职业道德规范》中提出教师之间要“谦虚谨慎，尊重同志，相互学习，相互帮助.维护其他教师在学生中的威信关心集体维护学校荣誉，共创文明校风”这就是告诉我们教师任何一所学校.全体教师必须本着双赢的思维，齐心协力，才能完成学校教书育人的重任虽说广大教师的工作目标和根本利益是一致的.教师之间是平等的同志关系但不能否认在现实生活中.教师之间、教师与领导之间、教师与教辅人员之间还存在着一些矛盾对此教职工之间应该提倡同心同德、团结协作、敬业乐群的双赢理念教师之间无论是在思想上、业务上、工作上还是生活上，都要互相关心，互相帮助，互相尊重,尊重对方的自尊心.尊重对方的劳动，增进彼此的理解和信任，树立同行相亲、相助的新风尚任何轻视、贬低别人的言行或不择手段地抬高自己都是不道德的每一个教师都不应贬低其他学科而提高本学科.更不能片面地去争地位、争时间学校领导应该尊重、信任、关心教师，公正、科学、客观地评价教师的劳动.要严以律己，勤恳坦诚，做教师的表率，深入教育实际，提高管理水平教师则应服从、接受、支持领导的工作，发现领导工作中的缺点和失误，要善意地予以指正，积极帮助克服.并理解体谅领导的难处，共同分忧解难，以主人翁的姿态关心学校的发展只有这样，上下一心，左右协调.团结乐群才能形成良好的环境氛围，才能形成教育的合力，才能使学校兴旺发达</w:t>
      </w:r>
    </w:p>
    <w:p/>
    <w:p>
      <w:pPr/>
      <w:r>
        <w:rPr>
          <w:rStyle w:val="myStyle"/>
        </w:rPr>
        <w:t xml:space="preserve">2、学校规定初三学生必须在6点钟到校参加早自修作为任课教师第二天与学生一起参与早自修的我在班级中也强调了一下，可是第二天仍有许多学生迟到，当时有关领导正好在场，看到这一情况，下令让迟到的学生在走廊罚站到了第三天，再也没有一个学生迟到还有一次，初三⑵班的一位男同学老是不肯做一周一次的时政作业，每次问他为什么，总都有原因，上次他说忘了，这次又说要点评的报纸没买，下次他会说作业本没带这样几个星期下来，我发火了，不仅让他在办公室反思了一刻钟，写下保证书，还对他说“下次再不交作业，甭来上课”他这才有所收敛问题请从有关师德要求分析“我”的做法，并提出合理解决此类问题的建议【参考答案】本材料主要反映了“我”以罚代教的教育方法，这明显违反了新时期我国教师职业道德内容中关于“对待学生”的相应规定，即规则层面如不准以任何借口体罚或变相体罚学生，不准因学生违反纪律而加罚与违反纪律无关的任务等这位教师的做法在我们的身边也常有出现面对那些顽皮学生，教师们无计可施只得用“罚站”、“威胁”来对付他们，取得的效果看似有效，其实学生并非真正地接受，他们是敢怒而不敢言虽然教师的出发点是好的，但这位教师的处理方法与《中小学教师职业道德规范》背道而驰教师对学生严格要求，要耐心教导，不讽刺、挖苦、歧视学生，不体罚或变相体罚学生，保护学生的合法权益我觉得教师应该采用“说理”教育来对待那些顽皮学生，教师以朋友的身份心平气和地找那些学生谈心，尊重学生的人格，平等、公正地对待学生，多付出一点爱，多花时间在他们身上当学生感受到老师在关心他们时相信他们会改正缺点，努力做得更好</w:t>
      </w:r>
    </w:p>
    <w:p/>
    <w:p>
      <w:pPr/>
      <w:r>
        <w:rPr>
          <w:rStyle w:val="myStyle"/>
        </w:rPr>
        <w:t xml:space="preserve">3、阅读下面材料，回答问题某市路南区某小学教师崔某在学校放学后，义务为其班级学生张某补习数学该生属于习惯性不听讲，不守纪律的学生经多次提醒劝告不听，并顶撞教师，情急之下，崔老师用手掐了该生的左脸事后，该生之父大闹学校，并带来当地“焦点透视”节目组的记者进行采访、曝光，大肆渲染路南区教育局迫于媒体的压力，局长当即拍板对该教师马上解聘，并赔偿学生损失费3000元，要求该学校有关领导作出严肃的检查，并通报全市各级学校就此事展开讨论，自查反省，引以为戒问题结合相关教育法律法规，分析该案例【参考答案】案例中的教师义务为学生补课，但是因为学生不听话，掐了该生的左脸，其后其父大闹学校，导致该教师被开除首先，教师的做法是不正确的，不应该侵犯学生的人身权其次，学生父亲的行为过激，作为教师有教育学生的权利，家校应该形成合力再次，教育局开除该教师的行为欠妥当，虽然教师有错误，但应以批评教育为主此外，我国《教师法》规定侮辱、殴打教师的，根据不同情况，分别给予行政处分或者行政处罚；造成损害的，责令赔偿损失；情节严重，构成犯罪的，依法追究刑事责任教师可以通过正当的法律手段来维护自己的合法权益</w:t>
      </w:r>
    </w:p>
    <w:p/>
    <w:p>
      <w:pPr/>
      <w:r>
        <w:rPr>
          <w:rStyle w:val="myStyle"/>
        </w:rPr>
        <w:t xml:space="preserve">4、阅读下面的短文，回答后面的问题她的一双小手几乎冻僵了啊，哪怕一根小小的火柴，对她也是有好处的！她敢从成把的火柴里取出一根，在墙上擦燃了，来暖和暖和自己的小手吗？她终于抽出了一根哧！火柴燃起来了，冒出火焰来了！她把小手拢在火焰上多么温暖多么明亮啊，简直像一支小小的蜡烛这是一道奇异的火光!小女孩觉得自己好像坐在一个大火炉前面，火炉装着闪亮的铜脚和铜把手，烧得旺旺的，暖烘烘的，多么舒服啊！哎，这是怎么回事呢？她刚想把脚伸出去，想让脚也暖和一下，火柴灭了，火炉不见了她坐在那儿，手里只有一根烧过了的火柴梗1这篇短文出自国作家的2联系整个童话故事，说说小女孩为什么不敢擦燃一根火柴来暖和暖和她的小手？为什么后来“她终于抽出了一根”？3短文中，对小女孩擦燃火柴后看到的景象的描写有什么作用？【参考答案】1【考点提示】本题考查文化素养的相关知识这篇短文出自丹麦作家安徒生的《卖火柴的小女孩》2【考点提示】本题考查阅读理解的相关知识火柴是小女孩一家的生活来源，一根火柴对小女孩来说是非常珍贵的且“一整天，谁也没买过她一根火柴，谁也没给过她一个硬币”使她产生了内疚和恐惧的情绪，她舍不得也不敢擦燃一根火柴来暖和暖和她的小手后来小女孩“她终于抽出了一根”，与前面的不敢擦燃一根火柴，形成了鲜明的对比，体现了小女孩非常的寒冷</w:t>
      </w:r>
    </w:p>
    <w:p/>
    <w:p>
      <w:pPr/>
      <w:r>
        <w:rPr>
          <w:rStyle w:val="myStyle"/>
        </w:rPr>
        <w:t xml:space="preserve">（3）【考点提示】本题考查考生的分析评价的相关知识文中对小女孩擦燃火柴后“看”到火炉的描写，属于小女孩的幻觉，表现了小女孩对美好生活的向往，这与小女孩的现实形成了对比，幻觉越美好，越能反衬出小女孩生活的艰难</w:t>
      </w:r>
    </w:p>
    <w:p/>
    <w:p>
      <w:pPr/>
      <w:r>
        <w:rPr>
          <w:rStyle w:val="myStyle"/>
        </w:rPr>
        <w:t xml:space="preserve">5、某初三生平时学习懈怠，课堂自律能力差，且经常干扰其他邻座学习，班主任教师多次教育不见改变教师联系父母，因种种原因，一直未能联系上班主任便三番五次找该生谈话，希望其自动退学，该生一来厌学，二来老师不断施压，最后选择了自动退学请就该班主任的做法的合理性进行分析，并结合你的经验，给予该班主任建议【参考答案】根据《义务教育法》的规定适龄儿童少年依法享有平等接受义务教育的权利；学校不得开除学生；适龄儿童少年因为身体状况需要休学，要经乡镇人民政府或者县级人民政府教育行政部门批准案例中某初三学生属于义务教育阶段的在校生，学校应当依法保护其接受义务教育的权利，不得以任何理由和借口，包括“劝退”的方式，来侵犯适龄儿童少年接受义务教育的权利另外，今后如果因为学生学习差就将学生“劝退”，也不符合“依法实施义务教育的学校应当按照规定标准完成教育教学任务”（第五条）、“保证达到国家规定的基本质量要求”（第三十五条）、以及使学生“品德、智力、体质等方面全面发展”（第三条）等法律规定关于材料中学生，有课堂自律差且干扰其他学生的行为，依据法律的规定，学校、教师首先应当批评教育，对学生负有教育的义务，不能简单地将学生推出校门，更不能随意劝退、开除学生如果学生屡教不改，严重影响了教育教学秩序，可按照有关法律规定的程序，将具有《预防未成年人犯罪法》规定的严重不良行为的适龄少年转送入专门的学校，继续接受义务教育，并接受对严重不良行为的矫治</w:t>
      </w:r>
    </w:p>
    <w:p/>
    <w:p>
      <w:pPr/>
      <w:r>
        <w:rPr>
          <w:rStyle w:val="myStyle"/>
        </w:rPr>
        <w:t xml:space="preserve">6、萱萱今天是公共汽车的小司机，她见自己车上没有乘客，于是就大声嚷道“快来乘车，我要开到动物园去了”此时，娃娃家的妈妈推着娃娃来乘车,刚想上车，砚砚走来对娃娃家妈妈说“这辆车不能乘，没有消过毒，，小司机听到了，连忙从座位上站起来，跑到积木箱前拿出一块绿色圆形积木，告诉他们“我这辆车已经消过毒了，这是消过毒的标记”经她这么一说，砚砚和娃娃家的妈妈都乘上了这辆公共汽车，小司机的脸上露出了笑容结合上面的案例说明游戏对儿童发展的重要意义【参考答案】儿童游戏不同于成人的玩，游戏对儿童的成长具有重要的意义</w:t>
      </w:r>
    </w:p>
    <w:p/>
    <w:p>
      <w:pPr/>
      <w:r>
        <w:rPr>
          <w:rStyle w:val="myStyle"/>
        </w:rPr>
        <w:t xml:space="preserve">（1）游戏能促进儿童的认知发展，游戏伴随着儿童成长儿童通过游戏探索环境，从接触物体中获得知识并解决问题</w:t>
      </w:r>
    </w:p>
    <w:p/>
    <w:p>
      <w:pPr/>
      <w:r>
        <w:rPr>
          <w:rStyle w:val="myStyle"/>
        </w:rPr>
        <w:t xml:space="preserve">①在游戏中儿童可以潜移默化地学到D、有关学习环境的教育信息【参考答案】A【解析】【考点提示】本题考查教育信息处理的相关知识【名师详解】教育信息处理的对象包括</w:t>
      </w:r>
    </w:p>
    <w:p/>
    <w:p>
      <w:pPr/>
      <w:r>
        <w:rPr>
          <w:rStyle w:val="myStyle"/>
        </w:rPr>
        <w:t xml:space="preserve">（1）有关测试的教育信息；</w:t>
      </w:r>
    </w:p>
    <w:p/>
    <w:p>
      <w:pPr/>
      <w:r>
        <w:rPr>
          <w:rStyle w:val="myStyle"/>
        </w:rPr>
        <w:t xml:space="preserve">（2）有关教学过程的教-g〈-言息；</w:t>
      </w:r>
    </w:p>
    <w:p/>
    <w:p>
      <w:pPr/>
      <w:r>
        <w:rPr>
          <w:rStyle w:val="myStyle"/>
        </w:rPr>
        <w:t xml:space="preserve">（3）有关学习目标和教材分析的教育信息；</w:t>
      </w:r>
    </w:p>
    <w:p/>
    <w:p>
      <w:pPr/>
      <w:r>
        <w:rPr>
          <w:rStyle w:val="myStyle"/>
        </w:rPr>
        <w:t xml:space="preserve">（4）有关传递过程的教育信息；</w:t>
      </w:r>
    </w:p>
    <w:p/>
    <w:p>
      <w:pPr/>
      <w:r>
        <w:rPr>
          <w:rStyle w:val="myStyle"/>
        </w:rPr>
        <w:t xml:space="preserve">（5）有关学习环境的教育信息故本题答案为A</w:t>
      </w:r>
    </w:p>
    <w:p/>
    <w:p>
      <w:pPr/>
      <w:r>
        <w:rPr>
          <w:rStyle w:val="myStyle"/>
        </w:rPr>
        <w:t xml:space="preserve">4、每年9月10日被定为“教师节”始于（）A、1985年B、1989年C、1993年D、1995年【参考答案】A【解析】1985年1月21日，第六届全国人大常委会第九次会议作出决议,将每年的9月10日定为教师节</w:t>
      </w:r>
    </w:p>
    <w:p/>
    <w:p>
      <w:pPr/>
      <w:r>
        <w:rPr>
          <w:rStyle w:val="myStyle"/>
        </w:rPr>
        <w:t xml:space="preserve">5、中国现代第一部现实主义长篇童话是（）o A、《稻草人》B、《古代英雄的石像》C、《大林和小林》D、《秃秃大王》【参考答案】A【解析】中国现代第一部现实主义长篇童话是叶圣陶的《稻草人》，这篇童话通过一个富有同情心而又无能为力的稻草人的所见所思，真实地描写了20年代中国农村风雨飘摇的人间百态故选A</w:t>
      </w:r>
    </w:p>
    <w:p/>
    <w:p>
      <w:pPr/>
      <w:r>
        <w:rPr>
          <w:rStyle w:val="myStyle"/>
        </w:rPr>
        <w:t xml:space="preserve">6、我国义务教育的立法宗旨是发展（）A、专业教育B、中等教育C、职业教育许多知识如在爬攀登架的过程中能体会到空间和高低；在玩水的过程中会感觉到干与湿；玩积木的时候能体会并认识到大小、形状、颜色等</w:t>
      </w:r>
    </w:p>
    <w:p/>
    <w:p>
      <w:pPr/>
      <w:r>
        <w:rPr>
          <w:rStyle w:val="myStyle"/>
        </w:rPr>
        <w:t xml:space="preserve">②游戏有助于培养儿童的注意力、观察力和判断力在游戏的过程中，儿童会不断地移动、触摸、聆听、观察，这些感官刺激有助于培养儿童的注意力、观察力和判断力</w:t>
      </w:r>
    </w:p>
    <w:p/>
    <w:p>
      <w:pPr/>
      <w:r>
        <w:rPr>
          <w:rStyle w:val="myStyle"/>
        </w:rPr>
        <w:t xml:space="preserve">③游戏能够激发儿童的创造力和思考力儿童的创造力在游戏中表现得十分明显，如一个3岁的儿童在唱歌的时候把玻璃杯拿在手里当话筒，就充分表现出了他的创造力2游戏能促进儿童的社会性发展孩子们在游戏中作为集体的成员，开始学会相互理解、共同遵守规则、与人相处借助游戏，儿童的社会交往能力得到了锻炼与发展在游戏中，他们首先学会发现自我，了解到自己是什么样的人、自己的行为会带来什么样的后果、别人会对自己有什么样的反应、自己会对别人有什么样的反应等3游戏有利于儿童情绪的发展通过游戏使儿童能够解决一些情绪问题，在试验性的、没有恐惧的情境中学习对付焦虑和各种冲突</w:t>
      </w:r>
    </w:p>
    <w:p/>
    <w:p>
      <w:pPr/>
      <w:r>
        <w:rPr>
          <w:rStyle w:val="myStyle"/>
        </w:rPr>
        <w:t xml:space="preserve">①游戏是儿童表现情感的一种重要方法孩子们在游戏的时候往往全神贯注、无拘无束，显露出自己的真正本性</w:t>
      </w:r>
    </w:p>
    <w:p/>
    <w:p>
      <w:pPr/>
      <w:r>
        <w:rPr>
          <w:rStyle w:val="myStyle"/>
        </w:rPr>
        <w:t xml:space="preserve">②游戏是儿童克服情绪紧张的一种手段孩子们可以在游戏中学习解决问题的方法</w:t>
      </w:r>
    </w:p>
    <w:p/>
    <w:p>
      <w:pPr/>
      <w:r>
        <w:rPr>
          <w:rStyle w:val="myStyle"/>
        </w:rPr>
        <w:t xml:space="preserve">③游戏有助于消除孩子愤怒的心情在当代，有许多心理学家或教育家将游戏作为一种治疗手段，治疗儿童的行为问题或者情绪问题4游戏有助于学前儿童的身体锻炼和成长它有助于儿童身体的成长在儿童的游戏中，有大量的运动性游戏，也是儿童十分感兴趣的游戏形式D、基础教育【参考答案】D【解析】《义务教育法》第一条规定“为了发展基础教育，促进社会主义物质文明和精神文明建设，根据宪法和我国实际情况，制定本法”由此可以看出，Cz务教育法》的立法宗旨主要是发展基础教育因此，答案为D</w:t>
      </w:r>
    </w:p>
    <w:p/>
    <w:p>
      <w:pPr/>
      <w:r>
        <w:rPr>
          <w:rStyle w:val="myStyle"/>
        </w:rPr>
        <w:t xml:space="preserve">7、“玄言诗”的代表作家是（）A、孙绰B、刘琨C、潘岳D、张协【参考答案】A【解析】玄言诗是东晋的诗歌流派，诗歌以阐释老庄和佛教哲理为主要内容约起于西晋之末而盛行于东晋代表作家有孙绰、许询、庚亮、桓温等</w:t>
      </w:r>
    </w:p>
    <w:p/>
    <w:p>
      <w:pPr/>
      <w:r>
        <w:rPr>
          <w:rStyle w:val="myStyle"/>
        </w:rPr>
        <w:t xml:space="preserve">8、参展上海世博会的我国各省市馆基本反映了当地的自然与人文特色有展示鼓楼、苗寨、银饰等民族元素的；有展示蒙古包、祥云、马鞍等文化元素的:有以冰雪为主线布局展馆的这些展馆所属省区依次是O0A、贵州、内蒙古、黑龙江B、贵州、西藏、新疆C、山西、内蒙古、黑龙江D、山西、西藏、新疆【参考答案】A【解析】</w:t>
      </w:r>
    </w:p>
    <w:p/>
    <w:p>
      <w:pPr/>
      <w:r>
        <w:rPr>
          <w:rStyle w:val="myStyle"/>
        </w:rPr>
        <w:t xml:space="preserve">①贵州展馆抽取风雨桥、鼓楼、银饰和瀑布等极具贵州特色的视觉元素，高度凝炼贵州人文自然风貌</w:t>
      </w:r>
    </w:p>
    <w:p/>
    <w:p>
      <w:pPr/>
      <w:r>
        <w:rPr>
          <w:rStyle w:val="myStyle"/>
        </w:rPr>
        <w:t xml:space="preserve">②内蒙古馆以“城市发展与草原文明”为主题，以自由勇敢、英雄主义、诚信包容的草原文化精神</w:t>
      </w:r>
    </w:p>
    <w:p/>
    <w:p>
      <w:pPr/>
      <w:r>
        <w:rPr>
          <w:rStyle w:val="myStyle"/>
        </w:rPr>
        <w:t xml:space="preserve">③黑龙江馆是以冰雪为主线，展示黑龙江独特的“绿色生态”、“冰雪旅游”和“人文精神”，表现黑龙江人在神奇梦幻般的冰雪城乡中，快乐向上的生活情境</w:t>
      </w:r>
    </w:p>
    <w:p/>
    <w:p>
      <w:pPr/>
      <w:r>
        <w:rPr>
          <w:rStyle w:val="myStyle"/>
        </w:rPr>
        <w:t xml:space="preserve">④新疆展馆外墙以新疆建筑元素为参照，巧妙地融入文化符号，形成完美的色彩搭配以及浪漫艺术化的抽象符号主题“新疆是个好地方”，用简洁明快的方式表达了新疆人的豁达开朗.</w:t>
      </w:r>
    </w:p>
    <w:p/>
    <w:p>
      <w:pPr/>
      <w:r>
        <w:rPr>
          <w:rStyle w:val="myStyle"/>
        </w:rPr>
        <w:t xml:space="preserve">⑤西藏馆外立面是一幅拉萨城市画卷，展馆以“新西藏、新发展、新生活、新变化”为展示主线.以“保护生态环境，传承民族文化，创造美满生活，促进可持续发展”为展示理念.展现西藏独特的文化魅力</w:t>
      </w:r>
    </w:p>
    <w:p/>
    <w:p>
      <w:pPr/>
      <w:r>
        <w:rPr>
          <w:rStyle w:val="myStyle"/>
        </w:rPr>
        <w:t xml:space="preserve">⑥山西展馆外形以“门楼”为主要视觉符号，入口门楼则以古建筑晋祠为蓝图.按照城市发展脉络，全面展示山西的人文历史、能源科技与和谐未来故选A</w:t>
      </w:r>
    </w:p>
    <w:p/>
    <w:p>
      <w:pPr/>
      <w:r>
        <w:rPr>
          <w:rStyle w:val="myStyle"/>
        </w:rPr>
        <w:t xml:space="preserve">9、有一个岛上住着两种人，一种是说真话的人，一种是说假话的人一天，一个人去岛上旅游，遇到甲、乙、丙三个岛上居民，便问起他们谁是说真话的人，谁是说假话的人甲说“乙和丙都是说假话的人”乙说“我是说真话的人”丙说“乙是说假话的人”这三个人中有（）个是说假话的人A、0B、1C、2D、3【参考答案】C【解析】由乙和丙的话为矛盾命题可知必有一真一假，则甲必然说的是假话，因此不管是乙说假话还是丙说假话，甲、乙、丙三个人中必然有两个是说假话的人</w:t>
      </w:r>
    </w:p>
    <w:p/>
    <w:p>
      <w:pPr/>
      <w:r>
        <w:rPr>
          <w:rStyle w:val="myStyle"/>
        </w:rPr>
        <w:t xml:space="preserve">10、因果分析主要分析的是（）A、“事物是什么”B、“事物有多少”C、“事物为什么”D、考察事物各要素之间的关系【参考答案】C【解析】因果分析主要分析的内容是“事物为什么”</w:t>
      </w:r>
    </w:p>
    <w:p/>
    <w:p>
      <w:pPr/>
      <w:r>
        <w:rPr>
          <w:rStyle w:val="myStyle"/>
        </w:rPr>
        <w:t xml:space="preserve">11、幼儿园课程实施的第一责任人是（）A、教育部门B、幼儿教师C、园长D、幼儿家长【参考答案】C【解析】【考点提示】本题考查幼儿园教育的相关知识【名师详解】园长是幼儿园课程实施的第一责任人</w:t>
      </w:r>
    </w:p>
    <w:p/>
    <w:p>
      <w:pPr/>
      <w:r>
        <w:rPr>
          <w:rStyle w:val="myStyle"/>
        </w:rPr>
        <w:t xml:space="preserve">12、依法执教的要求不包括A、有法可依B、依法执政C、违法必究D、执法必严【参考答案】B【解析】依法执教的要求包括有法可依、有法必依、执法必严、违法必究依法执政不属于教师的行为范畴，所以本题的正确答案为Bo</w:t>
      </w:r>
    </w:p>
    <w:p/>
    <w:p>
      <w:pPr/>
      <w:r>
        <w:rPr>
          <w:rStyle w:val="myStyle"/>
        </w:rPr>
        <w:t xml:space="preserve">13、教师要崇尚科学精神，树立终身学习理念，拓宽知识视野，更新知识结构潜心钻研业务.用于探索创新不断提高专业素养和教育教学水平这说明教师要树立职业道德A、教书育人B、爱岗就业C、为人师表D、终身学习【参考答案】D【解析】终身学习是教师专业发展的不羯动力终身学习是时代发展的要求，也是教师职业特点所决定的</w:t>
      </w:r>
    </w:p>
    <w:p/>
    <w:p>
      <w:pPr/>
      <w:r>
        <w:rPr>
          <w:rStyle w:val="myStyle"/>
        </w:rPr>
        <w:t xml:space="preserve">14、社会主义荣辱观是以为主要内容A、职业道德B、八荣八耻C、以人为本D、五讲四美【参考答案】B【解析】社会主义荣辱观以八荣八耻为主要内容</w:t>
      </w:r>
    </w:p>
    <w:p/>
    <w:p>
      <w:pPr/>
      <w:r>
        <w:rPr>
          <w:rStyle w:val="myStyle"/>
        </w:rPr>
        <w:t xml:space="preserve">15、《渔夫和金鱼的故事》、《古代英雄的石像》、《小熊拔牙》分别为OA、民间童话、创作童话、文学童话B、童话诗、童话故事、童话剧C、拟人体童话、常人体童话、超人体童话D、民间童话、文学童话、科学童话【参考答案】B【解析】《渔夫和金鱼的故事》是用叙事诗写成的童话，作者普希金《古代英雄的石像》，作者叶圣陶，这篇童话写了石块从被雕成英雄石像到最后被摔碎的童话故事《小熊拔牙》是一个童话剧故选B</w:t>
      </w:r>
    </w:p>
    <w:p/>
    <w:p>
      <w:pPr/>
      <w:r>
        <w:rPr>
          <w:rStyle w:val="myStyle"/>
        </w:rPr>
        <w:t xml:space="preserve">16、在物理学上，把人们引向一个新的王国一一微观世界的是</w:t>
      </w:r>
    </w:p>
    <w:p/>
    <w:p>
      <w:pPr/>
      <w:r>
        <w:rPr>
          <w:rStyle w:val="myStyle"/>
        </w:rPr>
        <w:t xml:space="preserve">①居里夫人</w:t>
      </w:r>
    </w:p>
    <w:p/>
    <w:p>
      <w:pPr/>
      <w:r>
        <w:rPr>
          <w:rStyle w:val="myStyle"/>
        </w:rPr>
        <w:t xml:space="preserve">②爱因斯坦</w:t>
      </w:r>
    </w:p>
    <w:p/>
    <w:p>
      <w:pPr/>
      <w:r>
        <w:rPr>
          <w:rStyle w:val="myStyle"/>
        </w:rPr>
        <w:t xml:space="preserve">③吉尔伯特</w:t>
      </w:r>
    </w:p>
    <w:p/>
    <w:p>
      <w:pPr/>
      <w:r>
        <w:rPr>
          <w:rStyle w:val="myStyle"/>
        </w:rPr>
        <w:t xml:space="preserve">④伦琴A、</w:t>
      </w:r>
    </w:p>
    <w:p/>
    <w:p>
      <w:pPr/>
      <w:r>
        <w:rPr>
          <w:rStyle w:val="myStyle"/>
        </w:rPr>
        <w:t xml:space="preserve">①②B、</w:t>
      </w:r>
    </w:p>
    <w:p/>
    <w:p>
      <w:pPr/>
      <w:r>
        <w:rPr>
          <w:rStyle w:val="myStyle"/>
        </w:rPr>
        <w:t xml:space="preserve">①③C、</w:t>
      </w:r>
    </w:p>
    <w:p/>
    <w:p>
      <w:pPr/>
      <w:r>
        <w:rPr>
          <w:rStyle w:val="myStyle"/>
        </w:rPr>
        <w:t xml:space="preserve">①④D、</w:t>
      </w:r>
    </w:p>
    <w:p/>
    <w:p>
      <w:pPr/>
      <w:r>
        <w:rPr>
          <w:rStyle w:val="myStyle"/>
        </w:rPr>
        <w:t xml:space="preserve">②③【参考答案】C【解析】德国科学家伦琴发现放射现象，法国科学家居里夫妇发现放射性元素镭这些发现把人们引向一个新的王国――微观世界</w:t>
      </w:r>
    </w:p>
    <w:p/>
    <w:p>
      <w:pPr/>
      <w:r>
        <w:rPr>
          <w:rStyle w:val="myStyle"/>
        </w:rPr>
        <w:t xml:space="preserve">17、幼儿园课程以为基础A、教师讲授B、幼儿自学C、幼儿的间接经验D、幼儿的直接经验【参考答案】D【解析】根据幼儿的身心发展水平，他们主要是通过感官来认识环境中的事物，即用眼睛看到物体外形、耳朵听到声音、舌头尝到味道、鼻子嗅到气味、皮肤感到温度和质地等，而且他们的思维方式也主要是具体形象思维幼儿只有通过感官确切地接触到事物，并操作它们，才会比较容易地真正达到理解所以,幼儿园课程以幼儿的直接经验为主</w:t>
      </w:r>
    </w:p>
    <w:p/>
    <w:p>
      <w:pPr/>
      <w:r>
        <w:rPr>
          <w:rStyle w:val="myStyle"/>
        </w:rPr>
        <w:t xml:space="preserve">18、下列作品、作家、时代国别及体裁对应都正确的一项是A、《牡丹亭》一一汤显祖一一明代一一小说《堂吉诃德》一一塞万提斯一一葡萄牙一一小说B、《上尉的女儿》一一普希金一一俄国一一小说《四世同堂》一一老舍一一现代一一小说C、《蜀道难》一一杜甫一一唐代一一诗歌《威尼斯商人》一一莎士比亚一一英国一一诗歌D、《红楼梦》一一曹雪芹一一清代一一小说《警察与赞美诗》一一惠特曼一一美国一一小说【参考答案】B【解析】【考查要点】本题是对国内外文学常识的考查【名师详解】A项错误，塞万提斯是西班牙人；C项错误，《蜀道难》是李白的诗；D项错误，《警察与赞美诗》的作者是欧？亨利</w:t>
      </w:r>
    </w:p>
    <w:p/>
    <w:p>
      <w:pPr/>
      <w:r>
        <w:rPr>
          <w:rStyle w:val="myStyle"/>
        </w:rPr>
        <w:t xml:space="preserve">19、我国教育的工作方针是优先发展、、改革创新、促进公平、提高质量A、素质教育B、育人为本C、全面提高D、因材施教【参考答案】B【解析】【考点提示】本题考查《国家中长期教育改革和发展规划纲要2010―2020》的相关知识【名师详解1《国家中长期教育改革和发展规划纲要2010―2020》规定，我国教育的工作方针是优先发展、育人为本、改革创新、促进公平、提高质量</w:t>
      </w:r>
    </w:p>
    <w:p/>
    <w:p>
      <w:pPr/>
      <w:r>
        <w:rPr>
          <w:rStyle w:val="myStyle"/>
        </w:rPr>
        <w:t xml:space="preserve">20、下列关于医学常识的说法正确的是o A、现有抗生素药物对超级细菌不起作用B、如果人体内缺乏维生素E易患夜盲症C、贫血指血液中红细胞和白细胞数量低于正常水平D、手足口病主要传播的途径是血液传播和母婴传播【参考答案】A【解析】超级病菌是耐药性细菌，能在人身上造成浓疮和毒疱，甚至逐渐让人的肌肉坏死更可怕的是，抗生素药物对它不起作用，病人会因为感染而引起可怕的炎症，高烧、痉挛、昏迷直到最后死亡A项正确眼底的视网膜上有圆锥体细胞和细长形杆状细胞，这两种细胞中都存在同一种光感物质即视紫红质这两种细胞中的感光物质实际上是由维生素A（视黄醇）参与的蛋白质如果机体缺乏维生素A,视紫红质的再生不仅缓慢而且不完全，当人从亮处进入暗处时，很长时间看不见物体，就是人们常说的“夜盲症”B项错误贫血是指全身循环血液中红细胞总量减少至正常值以下但由于全身循环血液中红细胞总量的测定技术比较复杂，所以临床上一般指外周血中m红蛋白的浓度低于患者同年龄组、同性别和同地区的正常标准项错误手足口病传播渠道</w:t>
      </w:r>
    </w:p>
    <w:p/>
    <w:p>
      <w:pPr/>
      <w:r>
        <w:rPr>
          <w:rStyle w:val="myStyle"/>
        </w:rPr>
        <w:t xml:space="preserve">①人群密切接触传播通过被病毒污染的手巾、毛巾、手绢等物品患病者接触过的公共健身器械等</w:t>
      </w:r>
    </w:p>
    <w:p/>
    <w:p>
      <w:pPr/>
      <w:r>
        <w:rPr>
          <w:rStyle w:val="myStyle"/>
        </w:rPr>
        <w:t xml:space="preserve">②患者喉咙分泌物（飞沫）传播</w:t>
      </w:r>
    </w:p>
    <w:p/>
    <w:p>
      <w:pPr/>
      <w:r>
        <w:rPr>
          <w:rStyle w:val="myStyle"/>
        </w:rPr>
        <w:t xml:space="preserve">③饮用或食用被患病者污染过的水和食物</w:t>
      </w:r>
    </w:p>
    <w:p/>
    <w:p>
      <w:pPr/>
      <w:r>
        <w:rPr>
          <w:rStyle w:val="myStyle"/>
        </w:rPr>
        <w:t xml:space="preserve">④吃有病毒或苍蝇叮爬过的食物D项错误故选A</w:t>
      </w:r>
    </w:p>
    <w:p/>
    <w:p>
      <w:pPr/>
      <w:r>
        <w:rPr>
          <w:rStyle w:val="myStyle"/>
        </w:rPr>
        <w:t xml:space="preserve">21、价格歧视实质上是一种价格差异，通常指商品或服务的提供者在同一时间向不同的接受者提供相同等级、相同质量的商品或服务时，在接受者之间实行不同的销售价格或收费标准根据上述定义，下列属于价格歧视的是O OA、经销商将过季商品打五折出售B、电信运营商对网内和网外通话实行区别定价C、北京某电影院对其会员实行票价八折的优惠D、香港四星级酒店的价格高于内地很多四星级酒店【参考答案】C【解析】价格歧视的定义要点是</w:t>
      </w:r>
    </w:p>
    <w:p/>
    <w:p>
      <w:pPr/>
      <w:r>
        <w:rPr>
          <w:rStyle w:val="myStyle"/>
        </w:rPr>
        <w:t xml:space="preserve">①同一时间；</w:t>
      </w:r>
    </w:p>
    <w:p/>
    <w:p>
      <w:pPr/>
      <w:r>
        <w:rPr>
          <w:rStyle w:val="myStyle"/>
        </w:rPr>
        <w:t xml:space="preserve">②相同等级、相同质量的商品或服务时；</w:t>
      </w:r>
    </w:p>
    <w:p/>
    <w:p>
      <w:pPr/>
      <w:r>
        <w:rPr>
          <w:rStyle w:val="myStyle"/>
        </w:rPr>
        <w:t xml:space="preserve">③对不同的接受者实行不同的销售价格或收费标准A项打折商品已经过季，不符合</w:t>
      </w:r>
    </w:p>
    <w:p/>
    <w:p>
      <w:pPr/>
      <w:r>
        <w:rPr>
          <w:rStyle w:val="myStyle"/>
        </w:rPr>
        <w:t xml:space="preserve">①；B项不符合</w:t>
      </w:r>
    </w:p>
    <w:p/>
    <w:p>
      <w:pPr/>
      <w:r>
        <w:rPr>
          <w:rStyle w:val="myStyle"/>
        </w:rPr>
        <w:t xml:space="preserve">②；D项两地四星级酒店的标准可能不同，不符合</w:t>
      </w:r>
    </w:p>
    <w:p/>
    <w:p>
      <w:pPr/>
      <w:r>
        <w:rPr>
          <w:rStyle w:val="myStyle"/>
        </w:rPr>
        <w:t xml:space="preserve">②；项符合定义，故选C</w:t>
      </w:r>
    </w:p>
    <w:p/>
    <w:p>
      <w:pPr/>
      <w:r>
        <w:rPr>
          <w:rStyle w:val="myStyle"/>
        </w:rPr>
        <w:t xml:space="preserve">22、《资治通鉴》成书于（）o A、西汉B、东汉C、北宋D、南宋【参考答案】C【解析】《资治通鉴》，是北宋司马光主编的一部多卷本编年体史书故选C</w:t>
      </w:r>
    </w:p>
    <w:p/>
    <w:p>
      <w:pPr/>
      <w:r>
        <w:rPr>
          <w:rStyle w:val="myStyle"/>
        </w:rPr>
        <w:t xml:space="preserve">23、关于教师人格的作用，被广泛接受的是的观点，“教师人格对于年轻的心灵来说，是任何东西都不能代替的最有用的阳光；教育者的人格是教育事业的一切”A、加涅B、布鲁纳C、班杜拉D、乌申斯基【参考答案】D【解析】俄国著名教育家乌申斯基曾指出“教师人格对于年轻的心灵来说,是任何东西都不能代替的最有用的阳光，教育者的人格是教育事业的一切”“在教育中，一切都应基于教师的人格，因为教育力量只能从人格的活的源泉中产生出来，任何规章制度，任何人为的机关，无论设想得如何巧妙，都不能代替教育事业中教师人格的作用”</w:t>
      </w:r>
    </w:p>
    <w:p/>
    <w:p>
      <w:pPr/>
      <w:r>
        <w:rPr>
          <w:rStyle w:val="myStyle"/>
        </w:rPr>
        <w:t xml:space="preserve">24、可用来考查学生对知识的回忆，且可将学生的猜测可能性降到最小A、选择题B、是非题父_、C、论文题D、填空题【参考答案】D【解析】是非题和选择题都有猜测的可能，而填空题猜测的可能性较低。</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2023-05-10T21:00:01+08:00</dcterms:created>
  <dcterms:modified xsi:type="dcterms:W3CDTF">2023-05-10T21:00:01+08:00</dcterms:modified>
</cp:coreProperties>
</file>

<file path=docProps/custom.xml><?xml version="1.0" encoding="utf-8"?>
<Properties xmlns="http://schemas.openxmlformats.org/officeDocument/2006/custom-properties" xmlns:vt="http://schemas.openxmlformats.org/officeDocument/2006/docPropsVTypes"/>
</file>