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2022年北京市高考语文试卷及答案.doc</w:t>
      </w:r>
    </w:p>
    <w:p/>
    <w:p/>
    <w:p>
      <w:pPr/>
      <w:r>
        <w:rPr>
          <w:rStyle w:val="myStyle"/>
        </w:rPr>
        <w:t xml:space="preserve">
</w:t>
      </w:r>
    </w:p>
    <w:p/>
    <w:p>
      <w:pPr/>
      <w:r>
        <w:rPr>
          <w:rStyle w:val="myStyle"/>
        </w:rPr>
        <w:t xml:space="preserve">
	绝密★启封并使用完毕前2022年一般高等学校招生全国统一考试语文〔北京卷〕本试卷共10页，15分考试时长150分钟考生务必将答案答在答题卡上，在试卷上作答无效考试完毕后，将本试卷和答题卡一并交回
</w:t>
      </w:r>
    </w:p>
    <w:p/>
    <w:p>
      <w:pPr/>
      <w:r>
        <w:rPr>
          <w:rStyle w:val="myStyle"/>
        </w:rPr>
        <w:t xml:space="preserve">
	一、本大题共8小题，共24分阅读下面材料，完成1一8题材料一首都博物馆正在举办两个精品展，一个是南昌汉代汉昏侯考古成果展，一个是纪念殷墟妇好墓考古发掘四十周年特展展览用一开头，便引来热切关注，预约名额很快告叠文物曾“无人问津”，只为少数专家学者所识，如今竟备受群众青睬这反映了群众对文物价值的渴求,也提示我们，要合理利用文物，充分开掘其文化内涵，让沉睡的古老文物’5舌”起来，发挥它们在公众知史爱国、鉴物审美，以及技艺传承、文化养心等方面的作用文物是人类触摸历史的“活化石”，每一件文物都是历史故事的表达者一件件出土文物，一个个考古故事，足以让每个观展者沉醉在千年历史之中――无论是拿着放大镜对着一枚玉器细细观看的老人，还是那些被罕见金饼“亮瞎眼”的年轻人很难想象，三千多年前的工匠，如何将一块玉石切割成型，又琢磨成高
</w:t>
      </w:r>
    </w:p>
    <w:p/>
    <w:p>
      <w:pPr/>
      <w:r>
        <w:rPr>
          <w:rStyle w:val="myStyle"/>
        </w:rPr>
        <w:t xml:space="preserve">
	8.1厘米，厚只有
</w:t>
      </w:r>
    </w:p>
    <w:p/>
    <w:p>
      <w:pPr/>
      <w:r>
        <w:rPr>
          <w:rStyle w:val="myStyle"/>
        </w:rPr>
        <w:t xml:space="preserve">
	0.3厘米、憨态可掬的对尾鹦鹉那一套套大气而不失华美的西汉编钟，虽静默无声，却仿佛让我们听到了古老的宫商角徽羽……那些走向博物馆的热切步伐，让我们看到了经济快速进展后现代人对“精品文化”消费的需求，更看到了现代人对自己从哪里来、到哪里去的历史追问精巧的文物分散着工匠们的心血和才智，不仅代表了当时超群的技艺水平，而且有助于现代技术进展古代不少青铜器都是用失蜡法制造的20世纪初，德国人曾用失蜡法铸造工业用齿轮；1929年，又对失蜡法进展改造，以硅酸乙酯为耐火涂料，用熔点达15XC的铅铛钻合金制成假牙其次次世界大战期间，美国人奥斯汀在云南保山见到用失蜡法铸成的青铜器，大受启发，铸成了喷气发动机叶片和涡轮盘之后，失蜡法技艺进展成为现代周密铸造技术〔取材于杨雪梅、黄洋的相关文章〕
</w:t>
      </w:r>
    </w:p>
    <w:p/>
    <w:p>
      <w:pPr/>
      <w:r>
        <w:rPr>
          <w:rStyle w:val="myStyle"/>
        </w:rPr>
        <w:t xml:space="preserve">
	1.以下对材料一的理解，不正确的一项为哪一项13分〕A.以前由于精品不多，所以文物展览观者寥寥B.要合理利用文物，开掘其内涵，发挥其作用C.文物热反映群众对“精品文化”消费的需求D.奥斯汀从失蜡法铸造的青铜器中得到了启发
</w:t>
      </w:r>
    </w:p>
    <w:p/>
    <w:p>
      <w:pPr/>
      <w:r>
        <w:rPr>
          <w:rStyle w:val="myStyle"/>
        </w:rPr>
        <w:t xml:space="preserve">
	2.以下加点字词的读音和解释，全都正确的一项为哪一项〔3分〕A.甫一开头“甫”读作pO意思是“刚刚”
</w:t>
      </w:r>
    </w:p>
    <w:p/>
    <w:p>
      <w:pPr/>
      <w:r>
        <w:rPr>
          <w:rStyle w:val="myStyle"/>
        </w:rPr>
        <w:t xml:space="preserve">
	19.C
</w:t>
      </w:r>
    </w:p>
    <w:p/>
    <w:p>
      <w:pPr/>
      <w:r>
        <w:rPr>
          <w:rStyle w:val="myStyle"/>
        </w:rPr>
        <w:t xml:space="preserve">
	20.D
</w:t>
      </w:r>
    </w:p>
    <w:p/>
    <w:p>
      <w:pPr/>
      <w:r>
        <w:rPr>
          <w:rStyle w:val="myStyle"/>
        </w:rPr>
        <w:t xml:space="preserve">
	21.参考特点清亮透亮，水势浩大象征意义鄂温克人的纯明深厚博大的母亲
</w:t>
      </w:r>
    </w:p>
    <w:p/>
    <w:p>
      <w:pPr/>
      <w:r>
        <w:rPr>
          <w:rStyle w:val="myStyle"/>
        </w:rPr>
        <w:t xml:space="preserve">
	22.参考含义是指鄂温克人的民族精神缘由作者是作为游赏者而不并不是鄂温克人，无法切实体验这里生活的真意情感对这种愉悦的生活的赞美和向往
</w:t>
      </w:r>
    </w:p>
    <w:p/>
    <w:p>
      <w:pPr/>
      <w:r>
        <w:rPr>
          <w:rStyle w:val="myStyle"/>
        </w:rPr>
        <w:t xml:space="preserve">
	23.参考要点表现玛丽亚索一恬然的生活在鹿群里乌热尔图一辞去京官重返家乡走出山林的人们――将更多的空间留给无边的草木和动物，对根河对自然的挚爱参考要点一…匠心他们代表了鄂温克人几种典型的生活状态，虽然生活方式和具体做法不同，但是都表现出对根河对大自然的无限深挚的爱恋
</w:t>
      </w:r>
    </w:p>
    <w:p/>
    <w:p>
      <w:pPr/>
      <w:r>
        <w:rPr>
          <w:rStyle w:val="myStyle"/>
        </w:rPr>
        <w:t xml:space="preserve">
	24.A北京卷写作试题25彳散写作题目从下面三个题目中任选一题，按要求作答，180字左右1《根河之恋》里，鄂温克人从原有的生活方式走向了生活，《平凡的世界》里也有类似的故事请你从中选取一个例子，表达情节并作简要点评要求符合原著内容，条理清楚2请从《红楼梦》中的林黛玉、薜宝钗、史湘云、香菱中选择一人，用一种花来比方地，并简要陈述这样比方的理由要求依据原著，自圆其说3假设请你从《边城》里的翠翠、《红岩》里的江姐、《一件小事》里的人力车夫、《老人与海》里的桑地亚哥之中选择一人，依据某个特定情境，为他〔她〕设计一尊雕像，你将怎样设计呢？要求描述雕像的体态、外貌、神情等特征，并依据原著说明设计的意图题目解析微写作1写作时要留意两点一是从《平凡的世界》中选择的一个情节，需要表达从原有的生活方式走向的生活的特点；二是点评时应突出与旧、现代与传统的关系无论是表达还是谈论，应言简意赅，点到即止微写作2写作时要留意三点一是选择的一种花应依据原著，表达人物的性格、性情、命运遭际等；二是比方的形式应恰当；三是写作时应依据命题相关形式要求，什么花比什么人，为什么要以这种花来比这个人命题特点考察学生阅读视野，要求学生有阅读量根底对于名篇佳作精细阅读，了解原著内容，作者意图，会简洁赏析评价解题思路选取生疏作品，精选印象深刻的原著场景，概括人物形象，要求描述人物肖像，并结合原著场景情节概括人物表现出来的形象特点留意用语隹确，字数合规
</w:t>
      </w:r>
    </w:p>
    <w:p/>
    <w:p>
      <w:pPr/>
      <w:r>
        <w:rPr>
          <w:rStyle w:val="myStyle"/>
        </w:rPr>
        <w:t xml:space="preserve">
	26.大作文-题目1:《说纽带》命题特点这道作文题比较平实，接地气，有利于引发考生从家庭、社会到民族、国家开放联想和思考，有话可写，有理可议写作思、洛建议:写作时可以对“纽带”这一概念加以阐释，就纽带是什么、纽带的作用、纽带缺失的危害、怎样维系纽带等问题开放谈论写作时要留意联系现实，表达谈论文的时代精神与社会价值大作文-题目2“共和国，我为你拍照”2049年，我们的共和国将迎来百年华诞届时假设请你拍摄一幅或几幅照片来显现中华民族宏大复兴的辉煌成就，你将选择怎样的画面？请开放想象，以“共和国，我为你拍照”为题，写一篇记叙文要求想象合理,有表达，有描写，可以写宏大的画面，也可以写小的场景，以小见大命题特点:写作体裁明确，贴近社会生活，任务要求清楚，考察考生关注社会热点，结合“中国梦”，表达立德树人思想，中华民族宏大复兴等热点话题，要求学生描绘宏大画面或微小场景，思路清芟，承受记叙文，可写度较高写作思路提建议:明晰记叙文的写作要求，文体特征需要明确关注题干要求，合抱负象，留意描写的场面,表达技巧中心围绕“中华民族宏大复兴的辉煌成就”，这就要求考生由现实生活入手，针对一带一路、全面建成小康社会、2022中国制造、环境保护、雄安区、双创等中国热词动身，开放想象，细致描绘，抓住细节，生动呈现微写作B.告罄“罄”读作q Ing意思是“尽”C.乏人问津“津”读作QHn意思是“路”憨态可掬“掬”读作jU意思是“令人宠爱”材料二文物与群众亲切接触才能实现其价值，可是与海量文物库藏相比，目前展出的文物只是九牛一毛由于展出空间有限、担忧损毁等缘由，很多文物都“藏在深闺人未识”感谢数字技术，打破了层层壁垒，盘活了很多被“雪藏”的文物，使之在线上“活”起来群众足不出户，便可欣赏到以前难得一见的贵重文物在敬重历史文化遗产的根底上，数字技术不断将今人的制造融入传统文物，使之获得了生文物不再仅仅是摆在展柜里的静态展品，而以更加丰富多彩、生动活泼的方式走进群众，真正“活”了起来动漫技术在文物的文化创意中越来越受重视三星堆博物馆与四川省文物考古争辩院合作推出了数字动漫《神树的传奇》，以近开掘的海昏侯墓为素材的动画作品《海昏魔镜》也在紧锣密鼓地筹备着借助动漫，专业的学术介绍变成了幽默的旁白和“萌萌哒”的漫画，“高冷”的文物也一下子变得活泼起来，实现了学术性、趣味性和艺术性的同意其实，早在1981年，我国已有让文物“活”起来的动画作品――上海美术也影制片厂依据敦煌壁画《鹿王本生》的故事创作了《九色鹿》很多人通过这部动画片知道了莫高窟，看到了敦煌壁画移动应用程序〔APP〕以颖时尚的方式供给应观众审美与求知、消遣与鉴赏的多元文化体验过去，由于保存和展出的特别要求，五代的《韩熙载夜宴图》能够呈现在观众面前的时机格外有限故宫博物院推出的《韩熙载夜宴图》APP弥补了这一块憾，让观众随时随地可以欣赏这幅传世经典的精妙之处，在鲜活的文化体险中感受中国古代绘画作品的非凡魅力此APP独创了三层立体赏析模式――总览层、鉴赏层和体验层，使这幅“数字画卷”可远观、可近赏，全方位向观众解读画作中的每个细节点开APP,昆苞声起，拨动江南安静的月色，观众仿佛随着画家顾闵中一起，走进韩府画卷中的墨痕苣意、人物的衣纹表情都纤毫毕现轻轻触动屏幕，指尖所至之处，似有烛光追随；移动“烛光”，人物、用品的名称、典故一一呈现，如同“秉烛夜读”，在静夜里与千古佳作“对话”……突然之间，画中人“活”了起来，乐伎轻扫琵琶，舞伎翩翩起舞，画与真实的界限瞬间模糊起来，观众沉醉在画卷制造的艺术气氛之中虚拟现实技术〔VR〕借助计算机图形系统、传感器技术等生成三维环境，制造出一种崭的人机交互状态，通过调动用户的多种感官，带来沉醉感觉以前，游客只能在兵马俑坑外观看，有了VR技术，戴上特制的眼镜，你会觉察自己置身坑内，变身成了一个兵马俑，低头就能看到自己的身体――残块却照旧威严抬起招头来，你会觉察博物馆的穹顶渐渐向两边散开，建筑渐渐退去，转化成荒野，风沙布满，你的身体同时下沉，身处地表起伏的俑坑之中，四周是千军万马……〔取材于胡克非、张英等的相关文章〕
</w:t>
      </w:r>
    </w:p>
    <w:p/>
    <w:p>
      <w:pPr/>
      <w:r>
        <w:rPr>
          <w:rStyle w:val="myStyle"/>
        </w:rPr>
        <w:t xml:space="preserve">
	3.依据材料二，以下对数字技术作用的理解，不平幽的一项为哪一项〔3分〕A.让群众了解到更多文物B.增加了文物的学术性价值C.增加文物欣赏的趣味性D.帮助群众更好地理解文物
</w:t>
      </w:r>
    </w:p>
    <w:p/>
    <w:p>
      <w:pPr/>
      <w:r>
        <w:rPr>
          <w:rStyle w:val="myStyle"/>
        </w:rPr>
        <w:t xml:space="preserve">
	4.依据材料二，以下成语中最能准确表达VR技术带给人的体脸的一项为哪一项（3分］A.身不由己B.感同身受C.设身处地D.身临其境
</w:t>
      </w:r>
    </w:p>
    <w:p/>
    <w:p>
      <w:pPr/>
      <w:r>
        <w:rPr>
          <w:rStyle w:val="myStyle"/>
        </w:rPr>
        <w:t xml:space="preserve">
	5.依据材料一和材料二，文物原来只为少数专家学者所识，现在却走近了群众假设用诗句来描述这一现象,以下最适宜的一项为哪一项〔2分〕A.此曲只应天上有，人间能得几回闻B.十年窗下无人问，一举成名天下知C.莫愁前路无知己，天下谁人不识君D.旧时王谢堂前燕，飞入寻常百姓家材料三有的博物馆认为保护好文物不出事情是头等大事，将文物封闭在库房，秘不示人，觉得这样才可以确保万无一失其实不然，“流水不腐，户枢不蠹”，有些文物同样如此2022年浙江省博物馆利用馆藏的“彩凤鸣岐”和“来凰”，举办了唐代雷琴演奏会古冬属于漆器，很难保存这两把古冬之所以能历经千年保存下来还能使用，是由于历朝历代都有人使用它古琴在安装上琴弦以后，才能保持力学上的平衡，不至于散架数字技术使文物在线上“活”起来，更是对文物的一种保护敦煌石窟集贵重性、脆弱性于一身，历经千年的莫高富艺术品，每一件都像岌岌可危的病人，游客的参观成为莫高窗最大的隐患2022年，莫高窟全年游客接待量为30多万人次，2022年已增长到81万人次依据测算，莫高窟一天的游客接待量极限在3000人次左右，而黄金周的日接待量曾超过2万人次，莫高窟不堪重负试验检测数据显示，40个人进入洞窟参观半小时，洞窟内空气中的二氧化碳含量上升5倍，空气相对湿度上升10%,空气温度上升4℃,这都有可能侵蚀壁画，加速其老化在自然和认为因素的双重作用下，彩塑和壁画正在缓慢退化，千百年后人们何以领会莫高窟的神韵？面对日益增多的游客，如何化解保护和利用的冲突？敦煌数字化工程，如同一缕明媚的科技之光，照进古老的莫高窟有了数字化呈现中心，巡游模式发生了变化，艺术体验搬到洞窟外面，游客先通过数字化体验艺术“做足功课”，再进个别洞窟实林体验这种模式既能满足游客看真品的需求，同时又削减了在洞窟内的停留时间，削减了对莫高窟的破坏中心建成后，游客停留时间由2小时缩短至70分钟左右，其高窟最高日接待游客量因此可提高到6000人次
</w:t>
      </w:r>
    </w:p>
    <w:p/>
    <w:p>
      <w:pPr/>
      <w:r>
        <w:rPr>
          <w:rStyle w:val="myStyle"/>
        </w:rPr>
        <w:t xml:space="preserve">
	6.依据材料三，以下关于文物保护的说法，不正确的一项为哪一项〔2分）A.将文物“深藏闺中”不是最好的保护方法B.实际上有些文物使用起来反而有利于保存C.二氧化碳含量的降低会加速壁画的老化D.彩塑和壁画的退化也有自然因素的作用
</w:t>
      </w:r>
    </w:p>
    <w:p/>
    <w:p>
      <w:pPr/>
      <w:r>
        <w:rPr>
          <w:rStyle w:val="myStyle"/>
        </w:rPr>
        <w:t xml:space="preserve">
	7.依据材料三，以下对敦煌“数字化呈现,中心”作用的理解，不正确的一项为哪一项（2分）A.削减了莫高窟的游客接待量B.转变了洞窟的巡游模式C.缩短了游客在洞窟内的停留时间【＞削减了巡游对莫高窟的破坏
</w:t>
      </w:r>
    </w:p>
    <w:p/>
    <w:p>
      <w:pPr/>
      <w:r>
        <w:rPr>
          <w:rStyle w:val="myStyle"/>
        </w:rPr>
        <w:t xml:space="preserve">
	8.请结合上述三则材料，简述让文物“活”起来的含义与作用〔6分〕
</w:t>
      </w:r>
    </w:p>
    <w:p/>
    <w:p>
      <w:pPr/>
      <w:r>
        <w:rPr>
          <w:rStyle w:val="myStyle"/>
        </w:rPr>
        <w:t xml:space="preserve">
	二、本大题共6小题，共23分阅读下面的文言文，完成9―14题秦废封建秦初并天下，丞相冕等言“燕、齐、荆地远，不置王无以镇之，清立诸子,始下下其议.群臣皆以为便廷尉斯日“周文、武所封子弟同姓甚众，然后属疏远，相攻击如仇懒，诸侯更相诛伐，天子不能制止今海内赖陛下神灵一统，皆为郡县诸子功臣以公赋税重责赐之.层易制天下无异意,则清静之术也置诸侯不便‘始皇日“天下共苦战斗不休，以有侯王赖宗庙天下初定，又复立国，是树兵也，而求其宁息，岂不难哉!廷尉议是”分天下为三十六郡，郡置守、尉、监苏子日圣人不能为时，亦不失时时非圣人之所能为也，能不失时而已三代之兴，诸侯无罪不行夺削，因而君虽欲美保置针.可得乎？此所谓不能为时者也周衰，诸侯相并，齐、晋、秦、楚皆千余里，其势足以建侯树屏至于七国皆称王，行天子之事，然终不封诸侯，不立强家世卿者，以鲁三桓、晋六卿、齐田氏为戒也久矣，世之畏诸侯之祸也，非独李斯、始皇知之始皇既并天下，分郡邑，置守宰，理固固然，如冬裘夏葛，时之所宜，非人之私智独见也，所谓不失时者，面学士大夫多非之汉高帝欲立六国后，张子房以为不行，李斯之论与子房无异高帝闻子房之言，知诸侯之不行复，明矣然卒王韩信、彭越、英布、户维，岂独高帝所为，子房亦与焉故柳宗元日封_建非圣人焉也.热也昔之论封建者甚众，宗元之论出，争必以利，利莫大于封建封建者，争之端而乱之始也自书契E以来，臣弑其君，子弑其父，父子兄弟相贼杀，有不出于袭封而争位省乎？自三代圣人以礼乐教化天下.至刑措不用.然终不能已篁弑祸c罕汉以来.君臣父子相贼虐春，皆诸侯王子孙，其馀卿大夫不世袭者，盖未尝有也近世无复封建，则此祸几绝仁人君子，忍复开之欤？故吾以为李斯、始皇之言，柳宗元之论，当为万世法也〔取材于宋?苏轼《东坡志林》〕＞锵【I】书契指有文字记载
</w:t>
      </w:r>
    </w:p>
    <w:p/>
    <w:p>
      <w:pPr/>
      <w:r>
        <w:rPr>
          <w:rStyle w:val="myStyle"/>
        </w:rPr>
        <w:t xml:space="preserve">
	9.以下对句中加点词的解释，,毋碉的一项为哪一项0分〕A.然后撕远属亲属B.诸侯更相诛伐更交替C.子房亦^焉与参与D.不能易也易交换
</w:t>
      </w:r>
    </w:p>
    <w:p/>
    <w:p>
      <w:pPr/>
      <w:r>
        <w:rPr>
          <w:rStyle w:val="myStyle"/>
        </w:rPr>
        <w:t xml:space="preserve">
	10.以下各组语句中加点词的意义和用法,.不胤一项为哪一项〔3分〕A.以有侯王争必以利B.三代率知诸侯界行复C.回学士大夫多非之间诸子之论废矣D.袭封而争位黄君臣父子相贼虐黄
</w:t>
      </w:r>
    </w:p>
    <w:p/>
    <w:p>
      <w:pPr/>
      <w:r>
        <w:rPr>
          <w:rStyle w:val="myStyle"/>
        </w:rPr>
        <w:t xml:space="preserve">
	11.以下对文中语句的理解，.不.正询一项为哪一项〔3分〕A.请立诸子请立各位皇子为诸侯王B.诸子功臣以公赋税重赏赐之诸皇子和功臣们皆封侯并用国家的赋税重赏他们C.君之虽欲罢侯置守，可得乎君主即使想要废除封侯的制度设置郡守，能行得通吗D.封建非圣人意也，势也分封诸侯的制度不是圣人的本意，而是时势使然
</w:t>
      </w:r>
    </w:p>
    <w:p/>
    <w:p>
      <w:pPr/>
      <w:r>
        <w:rPr>
          <w:rStyle w:val="myStyle"/>
        </w:rPr>
        <w:t xml:space="preserve">
	12.将下面的句子译为现代汉语〔6分〕
</w:t>
      </w:r>
    </w:p>
    <w:p/>
    <w:p>
      <w:pPr/>
      <w:r>
        <w:rPr>
          <w:rStyle w:val="myStyle"/>
        </w:rPr>
        <w:t xml:space="preserve">
	①时非圣人之能为也，能不失时而已
</w:t>
      </w:r>
    </w:p>
    <w:p/>
    <w:p>
      <w:pPr/>
      <w:r>
        <w:rPr>
          <w:rStyle w:val="myStyle"/>
        </w:rPr>
        <w:t xml:space="preserve">
	②自三代圣人以礼乐教化天下，至刑措不用，然终不能已篡弑之祸
</w:t>
      </w:r>
    </w:p>
    <w:p/>
    <w:p>
      <w:pPr/>
      <w:r>
        <w:rPr>
          <w:rStyle w:val="myStyle"/>
        </w:rPr>
        <w:t xml:space="preserve">
	13.以下对文意的理解，不手胃的一项为哪一项〔3分〕A.文题“秦废封建”意指秦王朝建立后废除了三代以来分封诸侯的国家制度B.始皇不急于说出己见，而让群臣谈论丞相的谏言，群臣多贽成丞相的意见C.廷尉李斯深语时移世变，以史为鉴，力排众议，反对恢复分封诸侯的制度D.苏东坡学养深厚，纵论古今，鞭辟入里，指出了分封制和郡县制各有优劣
</w:t>
      </w:r>
    </w:p>
    <w:p/>
    <w:p>
      <w:pPr/>
      <w:r>
        <w:rPr>
          <w:rStyle w:val="myStyle"/>
        </w:rPr>
        <w:t xml:space="preserve">
	14.第三段末句“故柳宗元曰封建非圣人意也，势也’”，这是作者借柳宗元的话做出的推断请用自己的话具体说明作者做出这个推断的直接依据［5分）
</w:t>
      </w:r>
    </w:p>
    <w:p/>
    <w:p>
      <w:pPr/>
      <w:r>
        <w:rPr>
          <w:rStyle w:val="myStyle"/>
        </w:rPr>
        <w:t xml:space="preserve">
	三、本大题共4小题，共18分阅读下面这首词，完成15―18题晓行巴峡王维际晓投巴峡，馀春忆帝京晴江一女浣，朝日众鸡鸣水国舟中市，山桥树杪⑴行登高万并出，眺迥二流明人作殊方语，莺为故国声赖多山水趣，稍解别离情注释［1］树杪树梢
</w:t>
      </w:r>
    </w:p>
    <w:p/>
    <w:p>
      <w:pPr/>
      <w:r>
        <w:rPr>
          <w:rStyle w:val="myStyle"/>
        </w:rPr>
        <w:t xml:space="preserve">
	15.以下对本诗的理解、不正确的一项为哪一项〔3分〕A.巴峡乡邑旭日东升，众鸣鸣唱，晴朗的江边一个女子在浣洗B.水国乡民在舟中行商，山上有桥，行人走在桥上，如在书树颠C.诗人登高远眺，万亩良田，井然有序，二水流过，格外澄明D.诗人在暮春之际来到巴峡，山水之趣宽解着诗人的离愁别绪
</w:t>
      </w:r>
    </w:p>
    <w:p/>
    <w:p>
      <w:pPr/>
      <w:r>
        <w:rPr>
          <w:rStyle w:val="myStyle"/>
        </w:rPr>
        <w:t xml:space="preserve">
	16.“人作殊方语，莺为故国声”一联中，鸟雀之声传递了作者的思乡之情以下诗句承受这一写作手法的一项为哪一项13分〕A.欲暮黄鹏喈，难过玉镜台〔王昌龄《古意》〕B.天寒雁声急，岁晚客程遥［晁补之《吴松道中》〕C.苍鸠鸣竹间，两两自相语〔张耒《感春》〕D.殷勤报春去，恰恰一莺啼【杨万里《和仲良春晚即事》〕
</w:t>
      </w:r>
    </w:p>
    <w:p/>
    <w:p>
      <w:pPr/>
      <w:r>
        <w:rPr>
          <w:rStyle w:val="myStyle"/>
        </w:rPr>
        <w:t xml:space="preserve">
	7.同样是描绘山峡，《晓行巴峡》与以下诗句相比，在运用意象、抒发情感方面有何不同？请结合诗句，具体分析〔6分〕巴东三峡巫峡长，猿鸣三声泪沾裳〔郦道元《水经注》〕玉露凋伤枫树林.巫山巫峡气萧森［杜甫《秋兴八首》〕
</w:t>
      </w:r>
    </w:p>
    <w:p/>
    <w:p>
      <w:pPr/>
      <w:r>
        <w:rPr>
          <w:rStyle w:val="myStyle"/>
        </w:rPr>
        <w:t xml:space="preserve">
	18.在横线上填写作品原句〔6分〕
</w:t>
      </w:r>
    </w:p>
    <w:p/>
    <w:p>
      <w:pPr/>
      <w:r>
        <w:rPr>
          <w:rStyle w:val="myStyle"/>
        </w:rPr>
        <w:t xml:space="preserve">
	①本诗描绘的是巴峡风俗，而陶渊明《归园田居》描绘的则是田园风光，其诗云:“o狗吠深巷中，鸡鸣桑树颠”
</w:t>
      </w:r>
    </w:p>
    <w:p/>
    <w:p>
      <w:pPr/>
      <w:r>
        <w:rPr>
          <w:rStyle w:val="myStyle"/>
        </w:rPr>
        <w:t xml:space="preserve">
	②本诗写到了登高望远，王勃《滕王阁序》中也有登高望远的语句“披绣闷，俯雕赛，
</w:t>
      </w:r>
    </w:p>
    <w:p/>
    <w:p>
      <w:pPr/>
      <w:r>
        <w:rPr>
          <w:rStyle w:val="myStyle"/>
        </w:rPr>
        <w:t xml:space="preserve">
	③本诗与辛弃疾《菩萨蛮》同为游记之作，辛词云“青山遮不住，到底东流水
</w:t>
      </w:r>
    </w:p>
    <w:p/>
    <w:p>
      <w:pPr/>
      <w:r>
        <w:rPr>
          <w:rStyle w:val="myStyle"/>
        </w:rPr>
        <w:t xml:space="preserve">
	四、本大题共6小题，共24分阅读下面的作品，完成19―24题根河之恋根河是鄂温克人的母亲河春天，根河从吼吼的冰层中泛起春潮，和的巨大生命力迸发开来，它推去坚木，欢快地伸展腰肢，向远方那个而去这破冰季节的河水才是它真正的本色，纯真清冽，水晶一般透亮这条原自大兴安岭的河，原本的名字“葛根高勒”，正是清亮透亮的意思在一个个春天的日子里，I艮河回到童年，回到本真，然后再一次次饱满成熟，将涓涓乳汁流送给两岸的万千生物传统的鄂温克人跟森林合流贴得最近他们与驯鹿为伴，生活起居、狩猎劳动，都离不开看上去“四不像”的驯鹿眼下，这些温存的大鹿在全世界己所剩不多，鄂温克人完毕了最终的狩猫，放下了猎枪他们离开森林，进入城市或远走他乡，但敖鲁古雅部落受人敬重的长辈94岁的玛丽亚?索一步也不想离开她的驯鹿一踏进根河，我就听说了她秀丽的名字从前见到过作家乌热尔图为这位老奶奶拍的一张照片白桦林里，老人穿着长袍，披着头巾，侧身站在一头七叉精角的驯鹿钱，她微微佝偻着身子，皱巴巴的手轻抚着鹿柔细的皮毛鹿依偎在她的袍子下，那儿肯定有着母亲的气息她神色沉静而坚强，嘴角两旁的皱纹如同桦树皮上的纹路，仿佛她的脸上就印着她相守了一生的森林她或许就是根河的化身，布满了母性的慈祥，又有着丰富的传奇年轻时她秀丽能干，是大兴安岭远近有名的女猎手，与丈夫在密林里行走，打到猎物无论多远，总是她领着驯鹿运回部落这位宏大的母亲至今仍情瑛活在她的鹿群之中其实我很想去为玛丽亚?索拍一张照片这些年，涌到玛丽亚?索猎民点参观巡游的人络绎不绝，但我想，我这样匆忙来去，怎能配得上她的丰厚？怎能有乌热尔图探望她时目光里的浅薄呢？由于乌热尔图是根河的儿子当年，这位从小生活在大兴安岭的鄂温克青年捧着他的《琥珀色的篝火》走上了文坛，刹时让人眼前一亮人们从他的小说里，生疏了这个孤独又吵闹的民族出乎意料的是，乌热尔图后来辞去京官重返家乡时隔多年，当我行走在呼伦贝尔草原上，那些将天际画出曲折起伏线条的山丘，那些怒放成海洋或孤零零单独开放的鲜花，那些低头吃草或昂头深思的马群，还有那些袒露在草原上始终悄悄流淌的河，都让人忍不住心潮起伏这位鄂温克作家返乡的理由还需要问吗？就是这草原这河流这民族，是祖先留在他身体里的血脉在涌动啊！马热尔图在回到草原以后的日子里，完成了《呼伦贝尔笔记》等一系列著作和摄影作品，那是他数十载的文化寻根，是他作为一个鄂温克的儿子，对母亲的深情眷恋与报答我们山外的人远道来看山，原本住在山上的人却搬下了山人类到了21世纪，越来越意识到人与自然必需公平相处生活在根河的大多数鄂温克人恋恋不舍地告辞了山林，将更多的空间留给了无边的草木以及驯鹿、黑熊、狼、灰鼠和蝴蝶在离城市不远的一个地方，建了童话般的家园，这座小城就0U了根河我们去到那里时，从山林里搬出的鄂温克人正三三两两地在自家门前干着一些零碎的活儿男人穿着时尚的T恤和牛仔裤，女人们烫了发，有的还挑染成了黄的深红的，她们的裙子仍旧长长的，跟老去的玛丽亚索一样，但却是城市里流行的花色这里的房屋都是政府投资兴建的，咖啡色外墙，小尖顶，搬进来的一家家鄂温克人依据自己的想法装扮屋子，盘算着将来鄂温克人与外族人通婚是常见的事情，近些年更为一般，他们的孩子大多取的是鄂温克名字，成为这部落的一代这里曾有过多年的繁忙，大兴安岭的木材源源不断地从根河运往大江南北眼下，过往的一切留在了画册里伐木工变作了看林人，大批工人需要学习既能，谋求职业，他们在努力与以往告辞，与将来接轨根河天亮得很早走到窗前一看，根河就在眼前，河对面的广场上已经有很多人在翩翩起舞，好似这个小城的人都聚拢在此了根河的水伴着音乐荡漾，我忍不住踱过根河桥，进入了舞者的欢快用不着有任何志忑，大家都是这样笑着来又笑着去的这些根河小城中的曼妙舞者啊！我仿照着她们举手投足，扭动腰肢，想象着生活在此的种种愉悦那是我度过的最为开心的时刻阳光将河水映照得流光溢彩我知道我吊然来过彳一但却沅沅好认不彳;文词夕港显.我项能记住这些人和这些让人眷恋的时间
</w:t>
      </w:r>
    </w:p>
    <w:p/>
    <w:p>
      <w:pPr/>
      <w:r>
        <w:rPr>
          <w:rStyle w:val="myStyle"/>
        </w:rPr>
        <w:t xml:space="preserve">
	19.以下词语在文中的意思，理解不正确的一项为哪一项〔2分〕A.恬然自然放松沉静沉着B.袒露毫不遮掩，毫无保存地呈现C.盘算精打细算D.曼妙舞姿轻快而秀丽
</w:t>
      </w:r>
    </w:p>
    <w:p/>
    <w:p>
      <w:pPr/>
      <w:r>
        <w:rPr>
          <w:rStyle w:val="myStyle"/>
        </w:rPr>
        <w:t xml:space="preserve">
	20.以下对文章的理解与赞析，不正确的一项为哪一项〔3分〕A.传统的鄂温克人生活在山里，以打猎为生，驯鹿是他们生活、劳动的重要帮手B.乌热尔图为玛利亚?索拍摄的照片，生动地表现了她历经的沧桑与母性的慈祥C.第六段中作者运用排比和拟人的修辞手法，呈现了呼伦贝尔草原的秀丽风光D.搬出山林的鄂温克女子穿上了城市里流行的裙子，过上了欢快时尚的生活
</w:t>
      </w:r>
    </w:p>
    <w:p/>
    <w:p>
      <w:pPr/>
      <w:r>
        <w:rPr>
          <w:rStyle w:val="myStyle"/>
        </w:rPr>
        <w:t xml:space="preserve">
	21.其次段写出了根河的哪些特点？有什么象征意义？〔5分〕
</w:t>
      </w:r>
    </w:p>
    <w:p/>
    <w:p>
      <w:pPr/>
      <w:r>
        <w:rPr>
          <w:rStyle w:val="myStyle"/>
        </w:rPr>
        <w:t xml:space="preserve">
	22.作者在结尾说“我知道我虽然来过了，但却远远抵达不了这河的浅显请依据文意，说明“这河的浅显”的含义，“抵达不了”的缘由及作者寄予的情感〔6分〕
</w:t>
      </w:r>
    </w:p>
    <w:p/>
    <w:p>
      <w:pPr/>
      <w:r>
        <w:rPr>
          <w:rStyle w:val="myStyle"/>
        </w:rPr>
        <w:t xml:space="preserve">
	23.文章叙写了玛利亚乌热尔图和走出山林的人们，请分别概括他们各自根河之恋的表现作者这样构思表达了怎样的匠心？［6分］
</w:t>
      </w:r>
    </w:p>
    <w:p/>
    <w:p>
      <w:pPr/>
      <w:r>
        <w:rPr>
          <w:rStyle w:val="myStyle"/>
        </w:rPr>
        <w:t xml:space="preserve">
	24.鄂温克人与根河有着亲热的联系以下对经典作品中环境与人物的联系，理解不正确的一项为哪一项13分〕A.大观园是《红楼梦》中人物活动的一个主要场所正是这个众姐妹诗意生活着的“世外桃源”，趟￡了贾宝玉力求摆脱世俗的叛逆性格B.《边城》的故事发生在20世纪30年月湘西小镇茶峋山明水净的湘西风光，衬托了翠翠、爷爷、傩送等人物心灵的清亮与人性的和蔼奇特C.《红岩》表达的是在拂晓前的黑暗里共产党员在监狱中困难卓绝的斗争牢偌的阴暗、刽子手的凶残，突显了革命者年的坚决、意志的坚强D.《阿Q正传》写的故事以辛亥革命时期的未庄为主要场景赵太爷、假洋鬼子为代表的的统治阶级对阿Q的压迫和凌辱，是阿Q“精神成功法”形成的重要缘由
</w:t>
      </w:r>
    </w:p>
    <w:p/>
    <w:p>
      <w:pPr/>
      <w:r>
        <w:rPr>
          <w:rStyle w:val="myStyle"/>
        </w:rPr>
        <w:t xml:space="preserve">
	五、本大题共2小题，共60分
</w:t>
      </w:r>
    </w:p>
    <w:p/>
    <w:p>
      <w:pPr/>
      <w:r>
        <w:rPr>
          <w:rStyle w:val="myStyle"/>
        </w:rPr>
        <w:t xml:space="preserve">
	25.微写作〔10分〕从下面三个题目中任选一题，按要求作答180字左右
</w:t>
      </w:r>
    </w:p>
    <w:p/>
    <w:p>
      <w:pPr/>
      <w:r>
        <w:rPr>
          <w:rStyle w:val="myStyle"/>
        </w:rPr>
        <w:t xml:space="preserve">
	①《根河之恋》里，鄂温克人从原有的生活方式走向了生活，《平凡的世界》里也有类似的故事请你从中选取一个例子，表达情节，并作简要点评要求符合原著内容，条理清楚
</w:t>
      </w:r>
    </w:p>
    <w:p/>
    <w:p>
      <w:pPr/>
      <w:r>
        <w:rPr>
          <w:rStyle w:val="myStyle"/>
        </w:rPr>
        <w:t xml:space="preserve">
	②请从《红楼梦》中的林黛玉、薛宝钗、史湘云、香菱之中选择一人，用一种花来比方她，并简要陈述这样比方的理由要求依据原著，自圆其说
</w:t>
      </w:r>
    </w:p>
    <w:p/>
    <w:p>
      <w:pPr/>
      <w:r>
        <w:rPr>
          <w:rStyle w:val="myStyle"/>
        </w:rPr>
        <w:t xml:space="preserve">
	③假设请你从《边城》里的翠翠、《红岩》里的江姐、《一件小事》里的人力车夫、《老人与海》里的桑提亚哥之中，选择一个人物，依据某个特定情境，为他〔她〕设计一尊能像，你将怎样设计呢？要求描述雕像的体态、外貌、神情等特征，并依据原著说明设计的意图
</w:t>
      </w:r>
    </w:p>
    <w:p/>
    <w:p>
      <w:pPr/>
      <w:r>
        <w:rPr>
          <w:rStyle w:val="myStyle"/>
        </w:rPr>
        <w:t xml:space="preserve">
	26.作文〔50分〕从下面两个题目中任选一题，按要求作答不少于700字将题目抄在答题卡上
</w:t>
      </w:r>
    </w:p>
    <w:p/>
    <w:p>
      <w:pPr/>
      <w:r>
        <w:rPr>
          <w:rStyle w:val="myStyle"/>
        </w:rPr>
        <w:t xml:space="preserve">
	①纽带是能够七练习作用的人或事物任性需要纽带分散当今时代，经济全球化的进展、文化的交流、历史的传承、社会的清静、校园的和谐都需要纽带请以“说纽带”为题，写一篇论文要求观点明确，论据充分，论证合理
</w:t>
      </w:r>
    </w:p>
    <w:p/>
    <w:p>
      <w:pPr/>
      <w:r>
        <w:rPr>
          <w:rStyle w:val="myStyle"/>
        </w:rPr>
        <w:t xml:space="preserve">
	②2049年，我们的共和国将迎来百年华诞届时参加请你拍摄一幅或几幅照片来呈现中华民族宏大复兴的辉煌成就，你讲选择怎样的画面？请开放想象，以共和国，我为你拍照”为题，写一篇记叙文要求想象合理，有表达，有描写可以写宏达的画面，也可以写小的场景，以小见大2022高考语文北京卷参考解析
</w:t>
      </w:r>
    </w:p>
    <w:p/>
    <w:p>
      <w:pPr/>
      <w:r>
        <w:rPr>
          <w:rStyle w:val="myStyle"/>
        </w:rPr>
        <w:t xml:space="preserve">
	1.A
</w:t>
      </w:r>
    </w:p>
    <w:p/>
    <w:p>
      <w:pPr/>
      <w:r>
        <w:rPr>
          <w:rStyle w:val="myStyle"/>
        </w:rPr>
        <w:t xml:space="preserve">
	2.B
</w:t>
      </w:r>
    </w:p>
    <w:p/>
    <w:p>
      <w:pPr/>
      <w:r>
        <w:rPr>
          <w:rStyle w:val="myStyle"/>
        </w:rPr>
        <w:t xml:space="preserve">
	3.B
</w:t>
      </w:r>
    </w:p>
    <w:p/>
    <w:p>
      <w:pPr/>
      <w:r>
        <w:rPr>
          <w:rStyle w:val="myStyle"/>
        </w:rPr>
        <w:t xml:space="preserve">
	4.D
</w:t>
      </w:r>
    </w:p>
    <w:p/>
    <w:p>
      <w:pPr/>
      <w:r>
        <w:rPr>
          <w:rStyle w:val="myStyle"/>
        </w:rPr>
        <w:t xml:space="preserve">
	5.D
</w:t>
      </w:r>
    </w:p>
    <w:p/>
    <w:p>
      <w:pPr/>
      <w:r>
        <w:rPr>
          <w:rStyle w:val="myStyle"/>
        </w:rPr>
        <w:t xml:space="preserve">
	6.C
</w:t>
      </w:r>
    </w:p>
    <w:p/>
    <w:p>
      <w:pPr/>
      <w:r>
        <w:rPr>
          <w:rStyle w:val="myStyle"/>
        </w:rPr>
        <w:t xml:space="preserve">
	7.A
</w:t>
      </w:r>
    </w:p>
    <w:p/>
    <w:p>
      <w:pPr/>
      <w:r>
        <w:rPr>
          <w:rStyle w:val="myStyle"/>
        </w:rPr>
        <w:t xml:space="preserve">
	8.含义借助数字技术，文物不再仅仅是摆在展柜里的静态展品，而是以更加丰富多彩、生动活泼的方式走近群众作用
</w:t>
      </w:r>
    </w:p>
    <w:p/>
    <w:p>
      <w:pPr/>
      <w:r>
        <w:rPr>
          <w:rStyle w:val="myStyle"/>
        </w:rPr>
        <w:t xml:space="preserve">
	1.使群众更好地更全面地了解文物
</w:t>
      </w:r>
    </w:p>
    <w:p/>
    <w:p>
      <w:pPr/>
      <w:r>
        <w:rPr>
          <w:rStyle w:val="myStyle"/>
        </w:rPr>
        <w:t xml:space="preserve">
	2.可以更好地保护文物
</w:t>
      </w:r>
    </w:p>
    <w:p/>
    <w:p>
      <w:pPr/>
      <w:r>
        <w:rPr>
          <w:rStyle w:val="myStyle"/>
        </w:rPr>
        <w:t xml:space="preserve">
	9.D
</w:t>
      </w:r>
    </w:p>
    <w:p/>
    <w:p>
      <w:pPr/>
      <w:r>
        <w:rPr>
          <w:rStyle w:val="myStyle"/>
        </w:rPr>
        <w:t xml:space="preserve">
	10.A
</w:t>
      </w:r>
    </w:p>
    <w:p/>
    <w:p>
      <w:pPr/>
      <w:r>
        <w:rPr>
          <w:rStyle w:val="myStyle"/>
        </w:rPr>
        <w:t xml:space="preserve">
	11.B
</w:t>
      </w:r>
    </w:p>
    <w:p/>
    <w:p>
      <w:pPr/>
      <w:r>
        <w:rPr>
          <w:rStyle w:val="myStyle"/>
        </w:rPr>
        <w:t xml:space="preserve">
	12.
</w:t>
      </w:r>
    </w:p>
    <w:p/>
    <w:p>
      <w:pPr/>
      <w:r>
        <w:rPr>
          <w:rStyle w:val="myStyle"/>
        </w:rPr>
        <w:t xml:space="preserve">
	①时运不是圣人所能左右的，〔圣人〕只是能够不失去时运〔或者“抓住时运”〕罢了
</w:t>
      </w:r>
    </w:p>
    <w:p/>
    <w:p>
      <w:pPr/>
      <w:r>
        <w:rPr>
          <w:rStyle w:val="myStyle"/>
        </w:rPr>
        <w:t xml:space="preserve">
	②从三代以来圣人用礼乐教化天下，以至于刑罚不放直不用，但最终也不能终止篡权弑君的祸害
</w:t>
      </w:r>
    </w:p>
    <w:p/>
    <w:p>
      <w:pPr/>
      <w:r>
        <w:rPr>
          <w:rStyle w:val="myStyle"/>
        </w:rPr>
        <w:t xml:space="preserve">
	13.D
</w:t>
      </w:r>
    </w:p>
    <w:p/>
    <w:p>
      <w:pPr/>
      <w:r>
        <w:rPr>
          <w:rStyle w:val="myStyle"/>
        </w:rPr>
        <w:t xml:space="preserve">
	14.
</w:t>
      </w:r>
    </w:p>
    <w:p/>
    <w:p>
      <w:pPr/>
      <w:r>
        <w:rPr>
          <w:rStyle w:val="myStyle"/>
        </w:rPr>
        <w:t xml:space="preserve">
	①时势、时运不是个人力量所能左右的，个人在时势、时运面前只能顺应，而无法转变
</w:t>
      </w:r>
    </w:p>
    <w:p/>
    <w:p>
      <w:pPr/>
      <w:r>
        <w:rPr>
          <w:rStyle w:val="myStyle"/>
        </w:rPr>
        <w:t xml:space="preserve">
	②李斯、张良等人由于对时势、时运有糊涂生疏，所以能提出分封诸侯的建议，而消退因分封而产生的祸害
</w:t>
      </w:r>
    </w:p>
    <w:p/>
    <w:p>
      <w:pPr/>
      <w:r>
        <w:rPr>
          <w:rStyle w:val="myStyle"/>
        </w:rPr>
        <w:t xml:space="preserve">
	15、C
</w:t>
      </w:r>
    </w:p>
    <w:p/>
    <w:p>
      <w:pPr/>
      <w:r>
        <w:rPr>
          <w:rStyle w:val="myStyle"/>
        </w:rPr>
        <w:t xml:space="preserve">
	16、B
</w:t>
      </w:r>
    </w:p>
    <w:p/>
    <w:p>
      <w:pPr/>
      <w:r>
        <w:rPr>
          <w:rStyle w:val="myStyle"/>
        </w:rPr>
        <w:t xml:space="preserve">
	17、意象本诗选取浣女、鸡鸣、舟市、山桥、万井、莺啼等富有生活气息的意象，而另两首诗歌选取的猿鸣、枫树林等意象多为自然景物抒情本诗作者沉醉于山水之趣，宽解了诗人的离愁别绪另两首诗歌都有沉郁惆怅凄凉之感，离家远去思乡之意
</w:t>
      </w:r>
    </w:p>
    <w:p/>
    <w:p>
      <w:pPr/>
      <w:r>
        <w:rPr>
          <w:rStyle w:val="myStyle"/>
        </w:rPr>
        <w:t xml:space="preserve">
	18、〔1〕暧暧远人村，依依墟里烟2山原旷其盈视，川泽纾其骇瞩3江晚正愁余，山深闻鹃捣。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2023-10-20T21:10:30+08:00</dcterms:created>
  <dcterms:modified xsi:type="dcterms:W3CDTF">2023-10-20T21:10:30+08:00</dcterms:modified>
</cp:coreProperties>
</file>

<file path=docProps/custom.xml><?xml version="1.0" encoding="utf-8"?>
<Properties xmlns="http://schemas.openxmlformats.org/officeDocument/2006/custom-properties" xmlns:vt="http://schemas.openxmlformats.org/officeDocument/2006/docPropsVTypes"/>
</file>