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2020年安全工程师《安全生产管理知识》全真模拟试卷B卷-含答案</w:t>
      </w:r>
    </w:p>
    <w:p/>
    <w:p/>
    <w:p>
      <w:pPr/>
      <w:r>
        <w:rPr>
          <w:rStyle w:val="myStyle"/>
        </w:rPr>
        <w:t xml:space="preserve">
</w:t>
      </w:r>
    </w:p>
    <w:p/>
    <w:p>
      <w:pPr/>
      <w:r>
        <w:rPr>
          <w:rStyle w:val="myStyle"/>
        </w:rPr>
        <w:t xml:space="preserve">
	…2020年安全工程师《安全生产管理知识》全真模拟试卷B卷含答案考试须知
</w:t>
      </w:r>
    </w:p>
    <w:p/>
    <w:p>
      <w:pPr/>
      <w:r>
        <w:rPr>
          <w:rStyle w:val="myStyle"/>
        </w:rPr>
        <w:t xml:space="preserve">
	1.考试时间150分钟.本卷满分为100分.玄
</w:t>
      </w:r>
    </w:p>
    <w:p/>
    <w:p>
      <w:pPr/>
      <w:r>
        <w:rPr>
          <w:rStyle w:val="myStyle"/>
        </w:rPr>
        <w:t xml:space="preserve">
	2.清忏先按委求在试卷的指定位置地写您的姓名、准考证号等信息.
</w:t>
      </w:r>
    </w:p>
    <w:p/>
    <w:p>
      <w:pPr/>
      <w:r>
        <w:rPr>
          <w:rStyle w:val="myStyle"/>
        </w:rPr>
        <w:t xml:space="preserve">
	3、请仔细阅读各种题H的问答要来.在潜封装内容题,否则不予评分.得分评卷入
</w:t>
      </w:r>
    </w:p>
    <w:p/>
    <w:p>
      <w:pPr/>
      <w:r>
        <w:rPr>
          <w:rStyle w:val="myStyle"/>
        </w:rPr>
        <w:t xml:space="preserve">
	一、单选题（本大题共70小题，每题1分，共70分）更
</w:t>
      </w:r>
    </w:p>
    <w:p/>
    <w:p>
      <w:pPr/>
      <w:r>
        <w:rPr>
          <w:rStyle w:val="myStyle"/>
        </w:rPr>
        <w:t xml:space="preserve">
	1.我国坎矿安全生产监察实行（）的管理体制.A.垂￡［管理、柒中监察B、行业管理、分拨为我C.垂￡［管理、分汲扰察D.行业管理,集中监察
</w:t>
      </w:r>
    </w:p>
    <w:p/>
    <w:p>
      <w:pPr/>
      <w:r>
        <w:rPr>
          <w:rStyle w:val="myStyle"/>
        </w:rPr>
        <w:t xml:space="preserve">
	2.）是指运用工程技术手段消除物的不安全囚苞实现生产工艺和机械设备警生产条件本随安全的措施，A.地工超出设冲B.安全技术指危C.专项施工方案D.技术交底
</w:t>
      </w:r>
    </w:p>
    <w:p/>
    <w:p>
      <w:pPr/>
      <w:r>
        <w:rPr>
          <w:rStyle w:val="myStyle"/>
        </w:rPr>
        <w:t xml:space="preserve">
	5、安全验收N价报告是安全验收评价工作形成的主要成果之一，它的作用一是招助企业查障也、落实整改措施二是（）A.提出精工过程中的安全对茶措施B.指导事故分析与十大事故模拟c.指出建设项目成at?防范的血大危险、有害因素I）.为政府安全生产猿将甘理提供建设项目安全验收的依据
</w:t>
      </w:r>
    </w:p>
    <w:p/>
    <w:p>
      <w:pPr/>
      <w:r>
        <w:rPr>
          <w:rStyle w:val="myStyle"/>
        </w:rPr>
        <w:t xml:space="preserve">
	6、生产经带年位事故跑出排在治理情况应当如实记录.并向（）逋报.A.当地安全生产监制管理部门B.企业负货人C.从业人俳D.行业管理部门
</w:t>
      </w:r>
    </w:p>
    <w:p/>
    <w:p>
      <w:pPr/>
      <w:r>
        <w:rPr>
          <w:rStyle w:val="myStyle"/>
        </w:rPr>
        <w:t xml:space="preserve">
	7、基建岗工人蛤过安全教行培训后，仍然未破安全帽就迸入现场作业工.从事故隐虫的角慢来说,这种拈况居于）A.人的不安全行为B,物的不安全状态C.管理上的缺陷D.环境的缺陷8,根据系统安全工程的视心，危险是指系统中存也发生不期侬后量的可能性超过r人们的承受程度.一般用危险度来表示危险的程度.在安全生产管理中.危险度通常由（决定.A、乙专业机构所作的评价，及于安全^收评价B、甲公司可以极织本弟位有关人员完成收购前的安全评价C、甲公司M以组织本外位有关人员完成收购后的安全评价D.丙专业机构所作的评价凡于安全预评价E、甲公司可以委托内号业机构对大15改造项H完成前和完成后进行安全评价
</w:t>
      </w:r>
    </w:p>
    <w:p/>
    <w:p>
      <w:pPr/>
      <w:r>
        <w:rPr>
          <w:rStyle w:val="myStyle"/>
        </w:rPr>
        <w:t xml:space="preserve">
	8、事故谓有所来用的分析方法对正确分析事故具有女婴作用，在事故限森中，常用的技术分析方法有A、危险指数方法B.故琳村分析方法C,故障类型和影响分析方法D.预先他股分析方法反变更分析方法
</w:t>
      </w:r>
    </w:p>
    <w:p/>
    <w:p>
      <w:pPr/>
      <w:r>
        <w:rPr>
          <w:rStyle w:val="myStyle"/>
        </w:rPr>
        <w:t xml:space="preserve">
	9、潜水泵在启动前检查项目应符合下列要求＜A、水管接扎牢固B.放气.防水、注油等螺室均炭展C.叶轮和进水节无公物D.电源绝缘良好
</w:t>
      </w:r>
    </w:p>
    <w:p/>
    <w:p>
      <w:pPr/>
      <w:r>
        <w:rPr>
          <w:rStyle w:val="myStyle"/>
        </w:rPr>
        <w:t xml:space="preserve">
	10.《生产安全中收报告和诩音处理.条例3国务院令第493号城定，事故两代组由中美人比政时.安全生产监俯管理部门、倒有安全生产*督任理职选的有关部门、监察机关、公安机关以及工公派人组成,事故再度扭的主要职责有A.jfi则事故发生的经过和原因B,认定事故的件项和事故责任C.总结事故软训,提出防茬和整改措施D,对事故由任者进行处理E.提交事故词资报告IK对从业人员健康带来不良影1J自的职业病危宙因素主要来源有?10A、生产工艺过程B.爱滋排放C.作业环境D.劳动过科E.尾气排放
</w:t>
      </w:r>
    </w:p>
    <w:p/>
    <w:p>
      <w:pPr/>
      <w:r>
        <w:rPr>
          <w:rStyle w:val="myStyle"/>
        </w:rPr>
        <w:t xml:space="preserve">
	12.职业病危害因素是指；职业活动中存在的各种自窖的以及在作业过程中产生的K他职业行需因素，A、化学B.物理C.生.物因茶D.核
</w:t>
      </w:r>
    </w:p>
    <w:p/>
    <w:p>
      <w:pPr/>
      <w:r>
        <w:rPr>
          <w:rStyle w:val="myStyle"/>
        </w:rPr>
        <w:t xml:space="preserve">
	13、V化工企业发生一?起反应釜爆炸事故，造成多幺人1悄匚，井对环境造成污染，依据《企业职工伤亡方故经济投失统计标准3GM721-86,下列费用中，属于该起”故间按经济损失的将A.人员治疔费用B.处理事故过程中所使用车辆的运输费C.处理邛故造成的环境污染身用D、该设翁停产的投失价值E.上JK单位对该把小放的罚款M、安全生产目标管理具有等三个主要特点.A.目的性B.群众性C.分权性D.强制性E.民主性
</w:t>
      </w:r>
    </w:p>
    <w:p/>
    <w:p>
      <w:pPr/>
      <w:r>
        <w:rPr>
          <w:rStyle w:val="myStyle"/>
        </w:rPr>
        <w:t xml:space="preserve">
	15、《安全生产法》第网卜二条规定“生产经西单位必须为从业人员提供符合的劳动共13表防护用品，并雌督、秋方从业人员按照使用规则假贼、使用.”A、国亲标准;B.企业标准C.地方标准D.国际标准E.行业标准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2、B
</w:t>
      </w:r>
    </w:p>
    <w:p/>
    <w:p>
      <w:pPr/>
      <w:r>
        <w:rPr>
          <w:rStyle w:val="myStyle"/>
        </w:rPr>
        <w:t xml:space="preserve">
	3.D
</w:t>
      </w:r>
    </w:p>
    <w:p/>
    <w:p>
      <w:pPr/>
      <w:r>
        <w:rPr>
          <w:rStyle w:val="myStyle"/>
        </w:rPr>
        <w:t xml:space="preserve">
	4、B
</w:t>
      </w:r>
    </w:p>
    <w:p/>
    <w:p>
      <w:pPr/>
      <w:r>
        <w:rPr>
          <w:rStyle w:val="myStyle"/>
        </w:rPr>
        <w:t xml:space="preserve">
	5.D
</w:t>
      </w:r>
    </w:p>
    <w:p/>
    <w:p>
      <w:pPr/>
      <w:r>
        <w:rPr>
          <w:rStyle w:val="myStyle"/>
        </w:rPr>
        <w:t xml:space="preserve">
	6、C7M A
</w:t>
      </w:r>
    </w:p>
    <w:p/>
    <w:p>
      <w:pPr/>
      <w:r>
        <w:rPr>
          <w:rStyle w:val="myStyle"/>
        </w:rPr>
        <w:t xml:space="preserve">
	8、C
</w:t>
      </w:r>
    </w:p>
    <w:p/>
    <w:p>
      <w:pPr/>
      <w:r>
        <w:rPr>
          <w:rStyle w:val="myStyle"/>
        </w:rPr>
        <w:t xml:space="preserve">
	9、B
</w:t>
      </w:r>
    </w:p>
    <w:p/>
    <w:p>
      <w:pPr/>
      <w:r>
        <w:rPr>
          <w:rStyle w:val="myStyle"/>
        </w:rPr>
        <w:t xml:space="preserve">
	10.A IKC⑵B
</w:t>
      </w:r>
    </w:p>
    <w:p/>
    <w:p>
      <w:pPr/>
      <w:r>
        <w:rPr>
          <w:rStyle w:val="myStyle"/>
        </w:rPr>
        <w:t xml:space="preserve">
	13、A bkB
</w:t>
      </w:r>
    </w:p>
    <w:p/>
    <w:p>
      <w:pPr/>
      <w:r>
        <w:rPr>
          <w:rStyle w:val="myStyle"/>
        </w:rPr>
        <w:t xml:space="preserve">
	15、D
</w:t>
      </w:r>
    </w:p>
    <w:p/>
    <w:p>
      <w:pPr/>
      <w:r>
        <w:rPr>
          <w:rStyle w:val="myStyle"/>
        </w:rPr>
        <w:t xml:space="preserve">
	18、B⑶B
</w:t>
      </w:r>
    </w:p>
    <w:p/>
    <w:p>
      <w:pPr/>
      <w:r>
        <w:rPr>
          <w:rStyle w:val="myStyle"/>
        </w:rPr>
        <w:t xml:space="preserve">
	20、D
</w:t>
      </w:r>
    </w:p>
    <w:p/>
    <w:p>
      <w:pPr/>
      <w:r>
        <w:rPr>
          <w:rStyle w:val="myStyle"/>
        </w:rPr>
        <w:t xml:space="preserve">
	21.A
</w:t>
      </w:r>
    </w:p>
    <w:p/>
    <w:p>
      <w:pPr/>
      <w:r>
        <w:rPr>
          <w:rStyle w:val="myStyle"/>
        </w:rPr>
        <w:t xml:space="preserve">
	22、B
</w:t>
      </w:r>
    </w:p>
    <w:p/>
    <w:p>
      <w:pPr/>
      <w:r>
        <w:rPr>
          <w:rStyle w:val="myStyle"/>
        </w:rPr>
        <w:t xml:space="preserve">
	23、B
</w:t>
      </w:r>
    </w:p>
    <w:p/>
    <w:p>
      <w:pPr/>
      <w:r>
        <w:rPr>
          <w:rStyle w:val="myStyle"/>
        </w:rPr>
        <w:t xml:space="preserve">
	21、D
</w:t>
      </w:r>
    </w:p>
    <w:p/>
    <w:p>
      <w:pPr/>
      <w:r>
        <w:rPr>
          <w:rStyle w:val="myStyle"/>
        </w:rPr>
        <w:t xml:space="preserve">
	25、C
</w:t>
      </w:r>
    </w:p>
    <w:p/>
    <w:p>
      <w:pPr/>
      <w:r>
        <w:rPr>
          <w:rStyle w:val="myStyle"/>
        </w:rPr>
        <w:t xml:space="preserve">
	26.D
</w:t>
      </w:r>
    </w:p>
    <w:p/>
    <w:p>
      <w:pPr/>
      <w:r>
        <w:rPr>
          <w:rStyle w:val="myStyle"/>
        </w:rPr>
        <w:t xml:space="preserve">
	27、C%?B
</w:t>
      </w:r>
    </w:p>
    <w:p/>
    <w:p>
      <w:pPr/>
      <w:r>
        <w:rPr>
          <w:rStyle w:val="myStyle"/>
        </w:rPr>
        <w:t xml:space="preserve">
	29、D
</w:t>
      </w:r>
    </w:p>
    <w:p/>
    <w:p>
      <w:pPr/>
      <w:r>
        <w:rPr>
          <w:rStyle w:val="myStyle"/>
        </w:rPr>
        <w:t xml:space="preserve">
	30、B
</w:t>
      </w:r>
    </w:p>
    <w:p/>
    <w:p>
      <w:pPr/>
      <w:r>
        <w:rPr>
          <w:rStyle w:val="myStyle"/>
        </w:rPr>
        <w:t xml:space="preserve">
	31、B
</w:t>
      </w:r>
    </w:p>
    <w:p/>
    <w:p>
      <w:pPr/>
      <w:r>
        <w:rPr>
          <w:rStyle w:val="myStyle"/>
        </w:rPr>
        <w:t xml:space="preserve">
	32、D
</w:t>
      </w:r>
    </w:p>
    <w:p/>
    <w:p>
      <w:pPr/>
      <w:r>
        <w:rPr>
          <w:rStyle w:val="myStyle"/>
        </w:rPr>
        <w:t xml:space="preserve">
	33、D%、C
</w:t>
      </w:r>
    </w:p>
    <w:p/>
    <w:p>
      <w:pPr/>
      <w:r>
        <w:rPr>
          <w:rStyle w:val="myStyle"/>
        </w:rPr>
        <w:t xml:space="preserve">
	35.D
</w:t>
      </w:r>
    </w:p>
    <w:p/>
    <w:p>
      <w:pPr/>
      <w:r>
        <w:rPr>
          <w:rStyle w:val="myStyle"/>
        </w:rPr>
        <w:t xml:space="preserve">
	36、C
</w:t>
      </w:r>
    </w:p>
    <w:p/>
    <w:p>
      <w:pPr/>
      <w:r>
        <w:rPr>
          <w:rStyle w:val="myStyle"/>
        </w:rPr>
        <w:t xml:space="preserve">
	37、C3B、B
</w:t>
      </w:r>
    </w:p>
    <w:p/>
    <w:p>
      <w:pPr/>
      <w:r>
        <w:rPr>
          <w:rStyle w:val="myStyle"/>
        </w:rPr>
        <w:t xml:space="preserve">
	39、D
</w:t>
      </w:r>
    </w:p>
    <w:p/>
    <w:p>
      <w:pPr/>
      <w:r>
        <w:rPr>
          <w:rStyle w:val="myStyle"/>
        </w:rPr>
        <w:t xml:space="preserve">
	10.A
</w:t>
      </w:r>
    </w:p>
    <w:p/>
    <w:p>
      <w:pPr/>
      <w:r>
        <w:rPr>
          <w:rStyle w:val="myStyle"/>
        </w:rPr>
        <w:t xml:space="preserve">
	41、C第U女共13页
</w:t>
      </w:r>
    </w:p>
    <w:p/>
    <w:p>
      <w:pPr/>
      <w:r>
        <w:rPr>
          <w:rStyle w:val="myStyle"/>
        </w:rPr>
        <w:t xml:space="preserve">
	4243、C4k A
</w:t>
      </w:r>
    </w:p>
    <w:p/>
    <w:p>
      <w:pPr/>
      <w:r>
        <w:rPr>
          <w:rStyle w:val="myStyle"/>
        </w:rPr>
        <w:t xml:space="preserve">
	45、B
</w:t>
      </w:r>
    </w:p>
    <w:p/>
    <w:p>
      <w:pPr/>
      <w:r>
        <w:rPr>
          <w:rStyle w:val="myStyle"/>
        </w:rPr>
        <w:t xml:space="preserve">
	46、A亿B
</w:t>
      </w:r>
    </w:p>
    <w:p/>
    <w:p>
      <w:pPr/>
      <w:r>
        <w:rPr>
          <w:rStyle w:val="myStyle"/>
        </w:rPr>
        <w:t xml:space="preserve">
	48、A
</w:t>
      </w:r>
    </w:p>
    <w:p/>
    <w:p>
      <w:pPr/>
      <w:r>
        <w:rPr>
          <w:rStyle w:val="myStyle"/>
        </w:rPr>
        <w:t xml:space="preserve">
	49.B
</w:t>
      </w:r>
    </w:p>
    <w:p/>
    <w:p>
      <w:pPr/>
      <w:r>
        <w:rPr>
          <w:rStyle w:val="myStyle"/>
        </w:rPr>
        <w:t xml:space="preserve">
	50、A
</w:t>
      </w:r>
    </w:p>
    <w:p/>
    <w:p>
      <w:pPr/>
      <w:r>
        <w:rPr>
          <w:rStyle w:val="myStyle"/>
        </w:rPr>
        <w:t xml:space="preserve">
	51、B
</w:t>
      </w:r>
    </w:p>
    <w:p/>
    <w:p>
      <w:pPr/>
      <w:r>
        <w:rPr>
          <w:rStyle w:val="myStyle"/>
        </w:rPr>
        <w:t xml:space="preserve">
	52、A
</w:t>
      </w:r>
    </w:p>
    <w:p/>
    <w:p>
      <w:pPr/>
      <w:r>
        <w:rPr>
          <w:rStyle w:val="myStyle"/>
        </w:rPr>
        <w:t xml:space="preserve">
	53、C
</w:t>
      </w:r>
    </w:p>
    <w:p/>
    <w:p>
      <w:pPr/>
      <w:r>
        <w:rPr>
          <w:rStyle w:val="myStyle"/>
        </w:rPr>
        <w:t xml:space="preserve">
	54、B
</w:t>
      </w:r>
    </w:p>
    <w:p/>
    <w:p>
      <w:pPr/>
      <w:r>
        <w:rPr>
          <w:rStyle w:val="myStyle"/>
        </w:rPr>
        <w:t xml:space="preserve">
	55、B
</w:t>
      </w:r>
    </w:p>
    <w:p/>
    <w:p>
      <w:pPr/>
      <w:r>
        <w:rPr>
          <w:rStyle w:val="myStyle"/>
        </w:rPr>
        <w:t xml:space="preserve">
	56、B
</w:t>
      </w:r>
    </w:p>
    <w:p/>
    <w:p>
      <w:pPr/>
      <w:r>
        <w:rPr>
          <w:rStyle w:val="myStyle"/>
        </w:rPr>
        <w:t xml:space="preserve">
	57、C
</w:t>
      </w:r>
    </w:p>
    <w:p/>
    <w:p>
      <w:pPr/>
      <w:r>
        <w:rPr>
          <w:rStyle w:val="myStyle"/>
        </w:rPr>
        <w:t xml:space="preserve">
	58、A
</w:t>
      </w:r>
    </w:p>
    <w:p/>
    <w:p>
      <w:pPr/>
      <w:r>
        <w:rPr>
          <w:rStyle w:val="myStyle"/>
        </w:rPr>
        <w:t xml:space="preserve">
	59、A
</w:t>
      </w:r>
    </w:p>
    <w:p/>
    <w:p>
      <w:pPr/>
      <w:r>
        <w:rPr>
          <w:rStyle w:val="myStyle"/>
        </w:rPr>
        <w:t xml:space="preserve">
	60.C
</w:t>
      </w:r>
    </w:p>
    <w:p/>
    <w:p>
      <w:pPr/>
      <w:r>
        <w:rPr>
          <w:rStyle w:val="myStyle"/>
        </w:rPr>
        <w:t xml:space="preserve">
	61、A
</w:t>
      </w:r>
    </w:p>
    <w:p/>
    <w:p>
      <w:pPr/>
      <w:r>
        <w:rPr>
          <w:rStyle w:val="myStyle"/>
        </w:rPr>
        <w:t xml:space="preserve">
	62、A
</w:t>
      </w:r>
    </w:p>
    <w:p/>
    <w:p>
      <w:pPr/>
      <w:r>
        <w:rPr>
          <w:rStyle w:val="myStyle"/>
        </w:rPr>
        <w:t xml:space="preserve">
	63、B
</w:t>
      </w:r>
    </w:p>
    <w:p/>
    <w:p>
      <w:pPr/>
      <w:r>
        <w:rPr>
          <w:rStyle w:val="myStyle"/>
        </w:rPr>
        <w:t xml:space="preserve">
	64、D
</w:t>
      </w:r>
    </w:p>
    <w:p/>
    <w:p>
      <w:pPr/>
      <w:r>
        <w:rPr>
          <w:rStyle w:val="myStyle"/>
        </w:rPr>
        <w:t xml:space="preserve">
	65、C
</w:t>
      </w:r>
    </w:p>
    <w:p/>
    <w:p>
      <w:pPr/>
      <w:r>
        <w:rPr>
          <w:rStyle w:val="myStyle"/>
        </w:rPr>
        <w:t xml:space="preserve">
	66、C
</w:t>
      </w:r>
    </w:p>
    <w:p/>
    <w:p>
      <w:pPr/>
      <w:r>
        <w:rPr>
          <w:rStyle w:val="myStyle"/>
        </w:rPr>
        <w:t xml:space="preserve">
	67、A
</w:t>
      </w:r>
    </w:p>
    <w:p/>
    <w:p>
      <w:pPr/>
      <w:r>
        <w:rPr>
          <w:rStyle w:val="myStyle"/>
        </w:rPr>
        <w:t xml:space="preserve">
	68、B
</w:t>
      </w:r>
    </w:p>
    <w:p/>
    <w:p>
      <w:pPr/>
      <w:r>
        <w:rPr>
          <w:rStyle w:val="myStyle"/>
        </w:rPr>
        <w:t xml:space="preserve">
	69、B
</w:t>
      </w:r>
    </w:p>
    <w:p/>
    <w:p>
      <w:pPr/>
      <w:r>
        <w:rPr>
          <w:rStyle w:val="myStyle"/>
        </w:rPr>
        <w:t xml:space="preserve">
	70、B
</w:t>
      </w:r>
    </w:p>
    <w:p/>
    <w:p>
      <w:pPr/>
      <w:r>
        <w:rPr>
          <w:rStyle w:val="myStyle"/>
        </w:rPr>
        <w:t xml:space="preserve">
	二、多选题（本大题共15小题，每题2分，共30分）k ABC
</w:t>
      </w:r>
    </w:p>
    <w:p/>
    <w:p>
      <w:pPr/>
      <w:r>
        <w:rPr>
          <w:rStyle w:val="myStyle"/>
        </w:rPr>
        <w:t xml:space="preserve">
	2、ABC
</w:t>
      </w:r>
    </w:p>
    <w:p/>
    <w:p>
      <w:pPr/>
      <w:r>
        <w:rPr>
          <w:rStyle w:val="myStyle"/>
        </w:rPr>
        <w:t xml:space="preserve">
	3、AM?I、ABCW13贡
</w:t>
      </w:r>
    </w:p>
    <w:p/>
    <w:p>
      <w:pPr/>
      <w:r>
        <w:rPr>
          <w:rStyle w:val="myStyle"/>
        </w:rPr>
        <w:t xml:space="preserve">
	5、ABC D
</w:t>
      </w:r>
    </w:p>
    <w:p/>
    <w:p>
      <w:pPr/>
      <w:r>
        <w:rPr>
          <w:rStyle w:val="myStyle"/>
        </w:rPr>
        <w:t xml:space="preserve">
	6、BCD E
</w:t>
      </w:r>
    </w:p>
    <w:p/>
    <w:p>
      <w:pPr/>
      <w:r>
        <w:rPr>
          <w:rStyle w:val="myStyle"/>
        </w:rPr>
        <w:t xml:space="preserve">
	7、BC
</w:t>
      </w:r>
    </w:p>
    <w:p/>
    <w:p>
      <w:pPr/>
      <w:r>
        <w:rPr>
          <w:rStyle w:val="myStyle"/>
        </w:rPr>
        <w:t xml:space="preserve">
	8.BCE
</w:t>
      </w:r>
    </w:p>
    <w:p/>
    <w:p>
      <w:pPr/>
      <w:r>
        <w:rPr>
          <w:rStyle w:val="myStyle"/>
        </w:rPr>
        <w:t xml:space="preserve">
	9.ABC D
</w:t>
      </w:r>
    </w:p>
    <w:p/>
    <w:p>
      <w:pPr/>
      <w:r>
        <w:rPr>
          <w:rStyle w:val="myStyle"/>
        </w:rPr>
        <w:t xml:space="preserve">
	10.ABC E
</w:t>
      </w:r>
    </w:p>
    <w:p/>
    <w:p>
      <w:pPr/>
      <w:r>
        <w:rPr>
          <w:rStyle w:val="myStyle"/>
        </w:rPr>
        <w:t xml:space="preserve">
	11.ACD
</w:t>
      </w:r>
    </w:p>
    <w:p/>
    <w:p>
      <w:pPr/>
      <w:r>
        <w:rPr>
          <w:rStyle w:val="myStyle"/>
        </w:rPr>
        <w:t xml:space="preserve">
	12.ABC
</w:t>
      </w:r>
    </w:p>
    <w:p/>
    <w:p>
      <w:pPr/>
      <w:r>
        <w:rPr>
          <w:rStyle w:val="myStyle"/>
        </w:rPr>
        <w:t xml:space="preserve">
	13、CD14,ABCD
</w:t>
      </w:r>
    </w:p>
    <w:p/>
    <w:p>
      <w:pPr/>
      <w:r>
        <w:rPr>
          <w:rStyle w:val="myStyle"/>
        </w:rPr>
        <w:t xml:space="preserve">
	15、AE第13页共13表A、上故发生的可能性和本故的类别B、事故内地性和影响也也C、事故发生的可能性和事故后果的严小件D.事故的严1R性和事故发生后的应急救援能力
</w:t>
      </w:r>
    </w:p>
    <w:p/>
    <w:p>
      <w:pPr/>
      <w:r>
        <w:rPr>
          <w:rStyle w:val="myStyle"/>
        </w:rPr>
        <w:t xml:space="preserve">
	9、生产安全事故发生后.事故现场有关人员应当立即向本单位负击人报告.事故发生单位负揖人接到报行后,应当于）小时内向事故发生地县姒以上人民政府安全生产薇普管理部门和负有安全生产监殍管理员任的有关部门报告.A、
</w:t>
      </w:r>
    </w:p>
    <w:p/>
    <w:p>
      <w:pPr/>
      <w:r>
        <w:rPr>
          <w:rStyle w:val="myStyle"/>
        </w:rPr>
        <w:t xml:space="preserve">
	0.5B.1C.2D.
</w:t>
      </w:r>
    </w:p>
    <w:p/>
    <w:p>
      <w:pPr/>
      <w:r>
        <w:rPr>
          <w:rStyle w:val="myStyle"/>
        </w:rPr>
        <w:t xml:space="preserve">
	310.2018年全国“安全生产月”和“安全生产万电行”活动期何，各省、巾有关审位按照国务院安委会办公室的统一部署，深入一统、走上街头广场、进入社区学校，开展r一系列形式多样的安全生产宣传校刊活动,以群众喜闻乐见的方式，同步深入开展安全和应急公益性宣传和咨询服务,这是应急管理部扭建后的卅个“安全生产月”和一安全生产万里行”活动.2018年全国“安全生产月”活动的主题是A,生命至上.安全发展B.生命至上.安全生产C.安全至上、科学发网D.责任至上、安全生产1K家体安全生产林准化煤调企业安全生产「作的规苑化、科学化系统化和法制化.化风险行理和过程控IM.注重绩效管理和持续改进.卜列安全标淮化建设的要求中.正确的是（）A,安全生产标准化或循■■策划、实施、核育，改进“叩CA峥态仃理理念B,安全生产标准化通过政科相关部门松传、发现陷患和消除风险,对安全生产中存在的问懑及时向政府相关部门爵案C.安全生产标准化包含目标职世、制度化管理、教育培训、现场管理、安全风险管控及邀斯291也排查治理、应急府理、*故我处、持核改进8个方面D.安全生产标布化要建立定期效益考核机IW.促进产出投入比的持续梃升,不断梃高企业生产管理水平
</w:t>
      </w:r>
    </w:p>
    <w:p/>
    <w:p>
      <w:pPr/>
      <w:r>
        <w:rPr>
          <w:rStyle w:val="myStyle"/>
        </w:rPr>
        <w:t xml:space="preserve">
	12.用人单位必须落实职业病防治管理法定括班A.部分B.全面C、茶本D.按照企业实际
</w:t>
      </w:r>
    </w:p>
    <w:p/>
    <w:p>
      <w:pPr/>
      <w:r>
        <w:rPr>
          <w:rStyle w:val="myStyle"/>
        </w:rPr>
        <w:t xml:space="preserve">
	13.某生产经营单位拟新建个液31贮罐区?通过调研提出了可行性班究报告.对该建设项目进行安全预评价时.应主要专虑（）对安全生产的影响.A.布局B.气阻C.气压D.气温
</w:t>
      </w:r>
    </w:p>
    <w:p/>
    <w:p>
      <w:pPr/>
      <w:r>
        <w:rPr>
          <w:rStyle w:val="myStyle"/>
        </w:rPr>
        <w:t xml:space="preserve">
	14、建筑施I企业应确定（主管制门,按规定及怪位需要.定期识别安仝数目培训需求.别定、实施安全教g培训计划,提供相应的资源保讦.A.安全B.安全执白培训3人力侨海D.质D
</w:t>
      </w:r>
    </w:p>
    <w:p/>
    <w:p>
      <w:pPr/>
      <w:r>
        <w:rPr>
          <w:rStyle w:val="myStyle"/>
        </w:rPr>
        <w:t xml:space="preserve">
	15、海因里格将事故因果连较过程概括为五个要素,并用多米诺骨牌来形象地坛述这种事故因果连锁关系.五个要素为（）A.人的缺点，人质不安全行为或物的不安全状套，能抻意外程放*事故.伤害B.遗传及社会环境*人的缺点、葬散失效、事故.伤害C.人的缺口、管理缺陷、人的不安全行为或物的不安全状态、小散、伤害D、遗传及社会环境、人的跳点、人的不安全行为或物的不安全状态、”故、伤再共13页
</w:t>
      </w:r>
    </w:p>
    <w:p/>
    <w:p>
      <w:pPr/>
      <w:r>
        <w:rPr>
          <w:rStyle w:val="myStyle"/>
        </w:rPr>
        <w:t xml:space="preserve">
	16、小型电动工具.必须安装,使用时应经试运转合格后方可操作A、网转限位装置B、漏电保护装置c.行杆跟位装yj
</w:t>
      </w:r>
    </w:p>
    <w:p/>
    <w:p>
      <w:pPr/>
      <w:r>
        <w:rPr>
          <w:rStyle w:val="myStyle"/>
        </w:rPr>
        <w:t xml:space="preserve">
	17、下列物桢可以造成法定职业性肿病的职业性致福物康是A、汽油B.酒精C.石棉D、自盐
</w:t>
      </w:r>
    </w:p>
    <w:p/>
    <w:p>
      <w:pPr/>
      <w:r>
        <w:rPr>
          <w:rStyle w:val="myStyle"/>
        </w:rPr>
        <w:t xml:space="preserve">
	18.某筋场开展％故应急演练,模拟某处着火.商场跳认而火后立印按打报警电话.并展开应急处置活动,关于该商场应急响应的说法,正确的是A.该商场不必一开始就拨打报警电话B、该商场的应急响应程序包括接警、响桓级别确定、应急启动、应急恢亚和应急结束C.该询场的应急响应程序包括接料、响应欲别确定、应急救援、应急快1￡和应急结束D.该商场组织人员猊离.拨打119报警电话
</w:t>
      </w:r>
    </w:p>
    <w:p/>
    <w:p>
      <w:pPr/>
      <w:r>
        <w:rPr>
          <w:rStyle w:val="myStyle"/>
        </w:rPr>
        <w:t xml:space="preserve">
	19.建设工程施工现场道路必须进行处理.A.平整、夯实B.幔化C.防止扬尘
</w:t>
      </w:r>
    </w:p>
    <w:p/>
    <w:p>
      <w:pPr/>
      <w:r>
        <w:rPr>
          <w:rStyle w:val="myStyle"/>
        </w:rPr>
        <w:t xml:space="preserve">
	20、甲是某面粉厂的总羟理,I年前经培训考核取得/安全培训合格证.按照有关规定，现花甲需要进行12学时的安全生产管理再培训.下列培训内容,JB于再培训市点内容的是A.面粉粒尘危告知识B.安全生产基本知识C.公司安全规章制度D.预防面物物尘理炸新技术
</w:t>
      </w:r>
    </w:p>
    <w:p/>
    <w:p>
      <w:pPr/>
      <w:r>
        <w:rPr>
          <w:rStyle w:val="myStyle"/>
        </w:rPr>
        <w:t xml:space="preserve">
	21、”故应急救援侦案不该扁限于事故发生后的应急救授行动，而应做到“侦防为主，准任不断”，完整的应急首理包括阶段.A.预防、准备响应和饮功B.策划准备、响应和评审C.策划、响应.恢复和预案计理D、预防、响应.愎复和评审
</w:t>
      </w:r>
    </w:p>
    <w:p/>
    <w:p>
      <w:pPr/>
      <w:r>
        <w:rPr>
          <w:rStyle w:val="myStyle"/>
        </w:rPr>
        <w:t xml:space="preserve">
	22、某矿山企业为了促进安全文化建设，提高员工的安全意识,采取了一系列指施
</w:t>
      </w:r>
    </w:p>
    <w:p/>
    <w:p>
      <w:pPr/>
      <w:r>
        <w:rPr>
          <w:rStyle w:val="myStyle"/>
        </w:rPr>
        <w:t xml:space="preserve">
	①进行安全敕疗培训；
</w:t>
      </w:r>
    </w:p>
    <w:p/>
    <w:p>
      <w:pPr/>
      <w:r>
        <w:rPr>
          <w:rStyle w:val="myStyle"/>
        </w:rPr>
        <w:t xml:space="preserve">
	②建立安全绩效评估系统
</w:t>
      </w:r>
    </w:p>
    <w:p/>
    <w:p>
      <w:pPr/>
      <w:r>
        <w:rPr>
          <w:rStyle w:val="myStyle"/>
        </w:rPr>
        <w:t xml:space="preserve">
	③完善同位安全生产贵任制
</w:t>
      </w:r>
    </w:p>
    <w:p/>
    <w:p>
      <w:pPr/>
      <w:r>
        <w:rPr>
          <w:rStyle w:val="myStyle"/>
        </w:rPr>
        <w:t xml:space="preserve">
	④设附安全心理咨询部门；
</w:t>
      </w:r>
    </w:p>
    <w:p/>
    <w:p>
      <w:pPr/>
      <w:r>
        <w:rPr>
          <w:rStyle w:val="myStyle"/>
        </w:rPr>
        <w:t xml:space="preserve">
	⑤健全安仝管理捌度.果据《企业安全文化建设导则》〈A、QT90M,这些措施中.属于企业安全文化建设.行为规苑与程序“要米的是A.0@B.
</w:t>
      </w:r>
    </w:p>
    <w:p/>
    <w:p>
      <w:pPr/>
      <w:r>
        <w:rPr>
          <w:rStyle w:val="myStyle"/>
        </w:rPr>
        <w:t xml:space="preserve">
	③?C.@@
</w:t>
      </w:r>
    </w:p>
    <w:p/>
    <w:p>
      <w:pPr/>
      <w:r>
        <w:rPr>
          <w:rStyle w:val="myStyle"/>
        </w:rPr>
        <w:t xml:space="preserve">
	1.
</w:t>
      </w:r>
    </w:p>
    <w:p/>
    <w:p>
      <w:pPr/>
      <w:r>
        <w:rPr>
          <w:rStyle w:val="myStyle"/>
        </w:rPr>
        <w:t xml:space="preserve">
	④?
</w:t>
      </w:r>
    </w:p>
    <w:p/>
    <w:p>
      <w:pPr/>
      <w:r>
        <w:rPr>
          <w:rStyle w:val="myStyle"/>
        </w:rPr>
        <w:t xml:space="preserve">
	23、是企业安全生产第一责任人A.企业JR乎长B,企业法定代表人C.企业总经理D、企业主管安全副总姓理
</w:t>
      </w:r>
    </w:p>
    <w:p/>
    <w:p>
      <w:pPr/>
      <w:r>
        <w:rPr>
          <w:rStyle w:val="myStyle"/>
        </w:rPr>
        <w:t xml:space="preserve">
	21、新《安全生产法》规定，生产始昔取位对从业人员迸行安全生产教可和培训中躺增内容行A.保证从此人GR备必要的安全生产知识B、熟悉仃关的安全生产规章M度和安全操作规程C.常根本面位的安全操作技能D.了解事故应急处理指族
</w:t>
      </w:r>
    </w:p>
    <w:p/>
    <w:p>
      <w:pPr/>
      <w:r>
        <w:rPr>
          <w:rStyle w:val="myStyle"/>
        </w:rPr>
        <w:t xml:space="preserve">
	25、塔机主要承我结构件由于腐蚀成胖描而使结构的计灯应力提高，“i?|过原计灯应力的15%时应予报废,无计口条件的当腐曲深度达原厚度的%时应予报废，共13页A.20B、8C.10D.
</w:t>
      </w:r>
    </w:p>
    <w:p/>
    <w:p>
      <w:pPr/>
      <w:r>
        <w:rPr>
          <w:rStyle w:val="myStyle"/>
        </w:rPr>
        <w:t xml:space="preserve">
	526.下列统”描述的分析方法中,属于计数资料类分析方法的是A,算术平均数B.百分便数C.标准差D、构成比
</w:t>
      </w:r>
    </w:p>
    <w:p/>
    <w:p>
      <w:pPr/>
      <w:r>
        <w:rPr>
          <w:rStyle w:val="myStyle"/>
        </w:rPr>
        <w:t xml:space="preserve">
	27.生产经管电位必筑依法参加.为从业人知效纳保险费.A,失业保险B.面外保险C.工伤保险D、医疗保险
</w:t>
      </w:r>
    </w:p>
    <w:p/>
    <w:p>
      <w:pPr/>
      <w:r>
        <w:rPr>
          <w:rStyle w:val="myStyle"/>
        </w:rPr>
        <w:t xml:space="preserve">
	28.根据《作业场所职业健旗监督管理哲行规定》安全监管总局令第23号?存在职业危古的生产经营单何煤矿除外应当委托具有相应资质的中介技术极务机构.至少年进行一次作业场所职业危1青囚素检测.A.半年B.一年C.两年D,三年
</w:t>
      </w:r>
    </w:p>
    <w:p/>
    <w:p>
      <w:pPr/>
      <w:r>
        <w:rPr>
          <w:rStyle w:val="myStyle"/>
        </w:rPr>
        <w:t xml:space="preserve">
	29.甲公司足大型肉禽加工也设项目?由乙设计公司仇货设计.丙建筑总公司他费施工.J监理公司负员监理.依据《建设项L1安全设您“三同时”监停青理办法》《国冢安全监管总局令第36号公布,第77号修正.下列企业的做法中正确的是A.丙公司发现安全设施设计文件有锚洞的，及时向丁、乙公司提出，丁、乙公司及时处理B、安全设健存在或大M故除患时，立即停止放工,并报告乙公司进行设计更改C、丁公司在大被监理过程中，发现存在更大事故陷也的.及时报法内公司D.建设项H安全设施建成后,甲公司对安全设施进行检查.对发现的问延及时整改
</w:t>
      </w:r>
    </w:p>
    <w:p/>
    <w:p>
      <w:pPr/>
      <w:r>
        <w:rPr>
          <w:rStyle w:val="myStyle"/>
        </w:rPr>
        <w:t xml:space="preserve">
	30、较大事故由）例货调查.A.国务院B.事故发生地设区的巾缎人K政哨C、事故发生地各级人民政府D.力故发生地县依人民政府
</w:t>
      </w:r>
    </w:p>
    <w:p/>
    <w:p>
      <w:pPr/>
      <w:r>
        <w:rPr>
          <w:rStyle w:val="myStyle"/>
        </w:rPr>
        <w:t xml:space="preserve">
	31、某中央企业按照《企业安全生产费任体系五落实五到位规定？（安度总办
</w:t>
      </w:r>
    </w:p>
    <w:p/>
    <w:p>
      <w:pPr/>
      <w:r>
        <w:rPr>
          <w:rStyle w:val="myStyle"/>
        </w:rPr>
        <w:t xml:space="preserve">
	（2015）=27号）要求?进?步健全Ji落实‘五到位安全生产贲任体系?强化安全生产?主体责任落实?柔取的以下做法中.符合“.五落实”要求的是（）A.董事长、总经理对本企业安全生产工作负全部腕导疏任B.营里长或总经理担任本企业安全生产委员金主任C,定期向施羽会和国家安全监管部门报告安全生产情况D.定期向业务考核部门和所件省安全监管部门报告安全生产情况
</w:t>
      </w:r>
    </w:p>
    <w:p/>
    <w:p>
      <w:pPr/>
      <w:r>
        <w:rPr>
          <w:rStyle w:val="myStyle"/>
        </w:rPr>
        <w:t xml:space="preserve">
	32、预警信息泞理系统以）为法M.专用于预警管理的信息管理?主要是监戏外部环境与内部汾理的信息.A.计舞歌测技术B.质量管理系统C.数抠路处理系统D.管理信息系统
</w:t>
      </w:r>
    </w:p>
    <w:p/>
    <w:p>
      <w:pPr/>
      <w:r>
        <w:rPr>
          <w:rStyle w:val="myStyle"/>
        </w:rPr>
        <w:t xml:space="preserve">
	33、下列关于危险有古因素辨识的说法中?不适用干机械设备危险有古因素疥识的是（）A.从运动部件和工件进行拼识B.从煤作条件，构修作业进行辨识C.从误运的和以操作进行辨识
</w:t>
      </w:r>
    </w:p>
    <w:p/>
    <w:p>
      <w:pPr/>
      <w:r>
        <w:rPr>
          <w:rStyle w:val="myStyle"/>
        </w:rPr>
        <w:t xml:space="preserve">
	0.从火灾、悻炸方面进行辨识
</w:t>
      </w:r>
    </w:p>
    <w:p/>
    <w:p>
      <w:pPr/>
      <w:r>
        <w:rPr>
          <w:rStyle w:val="myStyle"/>
        </w:rPr>
        <w:t xml:space="preserve">
	34、用人总位应当丈施由）负责的职业病危害因素日常监利，并确保监测系统处于正常运行状态.A、矿长B.总工程体C.专人D.技术员
</w:t>
      </w:r>
    </w:p>
    <w:p/>
    <w:p>
      <w:pPr/>
      <w:r>
        <w:rPr>
          <w:rStyle w:val="myStyle"/>
        </w:rPr>
        <w:t xml:space="preserve">
	35.某总天然气供气站发生着火理燃事故，造成1名操作工烧伤、站内储绿供气设施烧线.谖县政府立即成立事故调爽组进行事故调唐分析，关于该力故处理的说法.正确的是（）A、如认定为自然事故,可不追究内掾作工事故货任,但要对供气站进行行政处罚B、如认定为自然事故?应按照烽燃对周僧环境影响的后果不时分别公予管理者行政处分C,如认定为贡仔邓故.W故调黄组可给予邪故员任存纪律处分D.如认定为贵任事故.应按照市任大小和承担员任的不同追究相美人勇的奏任
</w:t>
      </w:r>
    </w:p>
    <w:p/>
    <w:p>
      <w:pPr/>
      <w:r>
        <w:rPr>
          <w:rStyle w:val="myStyle"/>
        </w:rPr>
        <w:t xml:space="preserve">
	36.建筑施工企业在维制施工飙织设计时，应当根据建筑工程的特点制定相应的（）A、施工组织设计B、弓项施工方案C、安全技术插瓶D.技术交底
</w:t>
      </w:r>
    </w:p>
    <w:p/>
    <w:p>
      <w:pPr/>
      <w:r>
        <w:rPr>
          <w:rStyle w:val="myStyle"/>
        </w:rPr>
        <w:t xml:space="preserve">
	37、某化工厂新建一付80万t/年乙端装置.根据《安全生产法》的规定,应由（）组织制定与该项目相适应的企业安全生产烛章制度和操作规程.A.工艺工程师B、安全工程的C.本单位的主要货货人D、工艺和设备技术人员
</w:t>
      </w:r>
    </w:p>
    <w:p/>
    <w:p>
      <w:pPr/>
      <w:r>
        <w:rPr>
          <w:rStyle w:val="myStyle"/>
        </w:rPr>
        <w:t xml:space="preserve">
	38.邪故发生后应逐级上报,将级上报时间不得超过（A.1小时B.2小时C.3小时D、4小时
</w:t>
      </w:r>
    </w:p>
    <w:p/>
    <w:p>
      <w:pPr/>
      <w:r>
        <w:rPr>
          <w:rStyle w:val="myStyle"/>
        </w:rPr>
        <w:t xml:space="preserve">
	39、根据国家有关规定,下列类M的企业中.不R『国刎提取安全生产费用的是（）A.矿山企费B.世筑施工企业C.烟花爆竹生产企业D.汽乍制造企业
</w:t>
      </w:r>
    </w:p>
    <w:p/>
    <w:p>
      <w:pPr/>
      <w:r>
        <w:rPr>
          <w:rStyle w:val="myStyle"/>
        </w:rPr>
        <w:t xml:space="preserve">
	40、在鹿急演填过程中，视察和记录演练活动，比较演练过程与演涿目标要求的适合性，并提出演练发现问题,这项工作一般应由（）完成.A.策划人员B.演练人员C.控制人员D.评估人员■1K根据的工姐炽总设计，对危险性较大的分部分项工程要拗制（），经强工单位技术负质人、总监理工程仲旌字后实施.A.第项棺i ai织设计B.安全技术指施C.专项施工方案D、俄工计划
</w:t>
      </w:r>
    </w:p>
    <w:p/>
    <w:p>
      <w:pPr/>
      <w:r>
        <w:rPr>
          <w:rStyle w:val="myStyle"/>
        </w:rPr>
        <w:t xml:space="preserve">
	12、能对各种系统的危险性进行识别评价,既适用于定性分析，又使进行定域分析，共行简明、形软化的特点,体现了以系统工程方法研究安全向图的系统性、出确性和预测性的分析是（）M事件树分析B.故D树分析C.定量分析D.定性分析
</w:t>
      </w:r>
    </w:p>
    <w:p/>
    <w:p>
      <w:pPr/>
      <w:r>
        <w:rPr>
          <w:rStyle w:val="myStyle"/>
        </w:rPr>
        <w:t xml:space="preserve">
	43、事故抢救过程中应当果取回婴措施.亚免或者戡少对《）造成的危害.A.经济共13页B、建筑C.环境D、人员Ik《中华人民共和㈤央发事件应对法3规定,突发事件发生后,若单位不及时组织开展应急救援工作,造成严淑后果的,可处（）罚款A.5万元以上20万元以下B、10万元以上20万元以下C20万元以上50万元以下D、50万元以上200万元以下
</w:t>
      </w:r>
    </w:p>
    <w:p/>
    <w:p>
      <w:pPr/>
      <w:r>
        <w:rPr>
          <w:rStyle w:val="myStyle"/>
        </w:rPr>
        <w:t xml:space="preserve">
	45、吊篮脚f?架石都要进行验收.A,每月B.每次提升C.每天D.抵周
</w:t>
      </w:r>
    </w:p>
    <w:p/>
    <w:p>
      <w:pPr/>
      <w:r>
        <w:rPr>
          <w:rStyle w:val="myStyle"/>
        </w:rPr>
        <w:t xml:space="preserve">
	46.职业病危杏因素的煤度或者浓度符合（）A.国家职业卫生标准B,世界犯生组织标准C.国际劳工组织标准
</w:t>
      </w:r>
    </w:p>
    <w:p/>
    <w:p>
      <w:pPr/>
      <w:r>
        <w:rPr>
          <w:rStyle w:val="myStyle"/>
        </w:rPr>
        <w:t xml:space="preserve">
	17.按安全生产镣效颁发奖金是对人本KI理的（）的应用.A,动力原则和能拨原则B,动力原则和激励朦则C.激励原则和地级原则D,动力原则.能线原则和激附原则,18?建设」:程安全生产的特点以下》!几个方面的描述/为准陶（A、单?性.分散性、密天施工、叁与方妥B、投侨大、睡工周期长C、高处施工危险性大D.被I技术复杂和作业人融素质普测低下
</w:t>
      </w:r>
    </w:p>
    <w:p/>
    <w:p>
      <w:pPr/>
      <w:r>
        <w:rPr>
          <w:rStyle w:val="myStyle"/>
        </w:rPr>
        <w:t xml:space="preserve">
	49、宋体某公司?台蒸发曜为20t/h的燃侬锅炉在停产期间构修.为了保建检乒程中的安全.该公司采取了针对性的安全拼族.下列锅炉检修人员采取的措施中,正确二的是A.在进入烟道或燃烧室前.格烟道或燃烧室与外界隔断,严防烟气飘人B.在检修就将锅炉人孔门全都打开，通风换气冷却C、根据需要,卸下承压部件的紧固件D,用气体作加压介质时.对蜴炉承压部件进行气压试监-
</w:t>
      </w:r>
    </w:p>
    <w:p/>
    <w:p>
      <w:pPr/>
      <w:r>
        <w:rPr>
          <w:rStyle w:val="myStyle"/>
        </w:rPr>
        <w:t xml:space="preserve">
	50、2004年国务院作出《关于进?步加强安全生产工作的决定》,明确我国安全生产的中长期奋斗口标,到2020年实现全国安全牛.产状况根本性好转.安全指标〉达到或接近附界中等国家发展水平.A.十万从业人员事故死亡率B,亿客公里死亡率C、千人求伤率D.仃万人火灾发生率
</w:t>
      </w:r>
    </w:p>
    <w:p/>
    <w:p>
      <w:pPr/>
      <w:r>
        <w:rPr>
          <w:rStyle w:val="myStyle"/>
        </w:rPr>
        <w:t xml:space="preserve">
	51、是安全生产日标得以实现.调动人员枳极性的*要片段之一A.安全生产目标制定B.安全生产奖影C.安全生产目标考核D.安全生产目标管理
</w:t>
      </w:r>
    </w:p>
    <w:p/>
    <w:p>
      <w:pPr/>
      <w:r>
        <w:rPr>
          <w:rStyle w:val="myStyle"/>
        </w:rPr>
        <w:t xml:space="preserve">
	52、煤矿安全监察巩构进行矿山建设项目竣工总收时?接到总收申请后.在口内验收完毕.A.30B.10C.40D.60共13页
</w:t>
      </w:r>
    </w:p>
    <w:p/>
    <w:p>
      <w:pPr/>
      <w:r>
        <w:rPr>
          <w:rStyle w:val="myStyle"/>
        </w:rPr>
        <w:t xml:space="preserve">
	53、整加「工伤保险的工伤职工住殡治疗工伤的.住院伙食补助费以及姓同意到统筹地区以外就医所需的交通和佗梏员由谁支付.A.所在冷位B.工会组织C.工伤保险M金
</w:t>
      </w:r>
    </w:p>
    <w:p/>
    <w:p>
      <w:pPr/>
      <w:r>
        <w:rPr>
          <w:rStyle w:val="myStyle"/>
        </w:rPr>
        <w:t xml:space="preserve">
	54、在安全生产工作中，通常所说的“三拄”现象是指A、违反作业规程、选反操作规程、违反安全规程B,违章指挥、违章作业、违反劳动法律C.违规进行安全培训、珏战发放劳动防护用品、珏现消M安全技措经费D.违反娱定世设、造反规定生产.违反规定粕售
</w:t>
      </w:r>
    </w:p>
    <w:p/>
    <w:p>
      <w:pPr/>
      <w:r>
        <w:rPr>
          <w:rStyle w:val="myStyle"/>
        </w:rPr>
        <w:t xml:space="preserve">
	55、涉及危咫物丛里位，矿山、建筑工地安全生产管理人*安全资格培训时间不得少于学时；每年再培训时向不得少于学时A.
</w:t>
      </w:r>
    </w:p>
    <w:p/>
    <w:p>
      <w:pPr/>
      <w:r>
        <w:rPr>
          <w:rStyle w:val="myStyle"/>
        </w:rPr>
        <w:t xml:space="preserve">
	48.24B
</w:t>
      </w:r>
    </w:p>
    <w:p/>
    <w:p>
      <w:pPr/>
      <w:r>
        <w:rPr>
          <w:rStyle w:val="myStyle"/>
        </w:rPr>
        <w:t xml:space="preserve">
	48.16C.
</w:t>
      </w:r>
    </w:p>
    <w:p/>
    <w:p>
      <w:pPr/>
      <w:r>
        <w:rPr>
          <w:rStyle w:val="myStyle"/>
        </w:rPr>
        <w:t xml:space="preserve">
	32.16D.
</w:t>
      </w:r>
    </w:p>
    <w:p/>
    <w:p>
      <w:pPr/>
      <w:r>
        <w:rPr>
          <w:rStyle w:val="myStyle"/>
        </w:rPr>
        <w:t xml:space="preserve">
	36.
</w:t>
      </w:r>
    </w:p>
    <w:p/>
    <w:p>
      <w:pPr/>
      <w:r>
        <w:rPr>
          <w:rStyle w:val="myStyle"/>
        </w:rPr>
        <w:t xml:space="preserve">
	1856.在脚手架一匕堆放打通成不得超过层A.1B.2C.
</w:t>
      </w:r>
    </w:p>
    <w:p/>
    <w:p>
      <w:pPr/>
      <w:r>
        <w:rPr>
          <w:rStyle w:val="myStyle"/>
        </w:rPr>
        <w:t xml:space="preserve">
	357.某市安全生产监督背理部门对某化纤生产企业进行检龙时发现?该企业在厂区内作日位置设置fj以卜标忐牌:
</w:t>
      </w:r>
    </w:p>
    <w:p/>
    <w:p>
      <w:pPr/>
      <w:r>
        <w:rPr>
          <w:rStyle w:val="myStyle"/>
        </w:rPr>
        <w:t xml:space="preserve">
	①历年安全生产事故统计情况牌
</w:t>
      </w:r>
    </w:p>
    <w:p/>
    <w:p>
      <w:pPr/>
      <w:r>
        <w:rPr>
          <w:rStyle w:val="myStyle"/>
        </w:rPr>
        <w:t xml:space="preserve">
	②工作恸位安全悚作牌
</w:t>
      </w:r>
    </w:p>
    <w:p/>
    <w:p>
      <w:pPr/>
      <w:r>
        <w:rPr>
          <w:rStyle w:val="myStyle"/>
        </w:rPr>
        <w:t xml:space="preserve">
	③岗位风险告知牌
</w:t>
      </w:r>
    </w:p>
    <w:p/>
    <w:p>
      <w:pPr/>
      <w:r>
        <w:rPr>
          <w:rStyle w:val="myStyle"/>
        </w:rPr>
        <w:t xml:space="preserve">
	④承大他险源处设置的标志牌
</w:t>
      </w:r>
    </w:p>
    <w:p/>
    <w:p>
      <w:pPr/>
      <w:r>
        <w:rPr>
          <w:rStyle w:val="myStyle"/>
        </w:rPr>
        <w:t xml:space="preserve">
	⑤存在用大事故吃患的场所设置的治理标上俾
</w:t>
      </w:r>
    </w:p>
    <w:p/>
    <w:p>
      <w:pPr/>
      <w:r>
        <w:rPr>
          <w:rStyle w:val="myStyle"/>
        </w:rPr>
        <w:t xml:space="preserve">
	⑥历年“安旗杯”等安全生产工作竞赛获奖情况牌
</w:t>
      </w:r>
    </w:p>
    <w:p/>
    <w:p>
      <w:pPr/>
      <w:r>
        <w:rPr>
          <w:rStyle w:val="myStyle"/>
        </w:rPr>
        <w:t xml:space="preserve">
	⑦安全生产行政处行决定，执行M况和能改结果展〃这些标志|中M于濠企业安全生产风险公告六条规定》“N家安全生产效仟管理总局令第70号》内容的是B.
</w:t>
      </w:r>
    </w:p>
    <w:p/>
    <w:p>
      <w:pPr/>
      <w:r>
        <w:rPr>
          <w:rStyle w:val="myStyle"/>
        </w:rPr>
        <w:t xml:space="preserve">
	①2
</w:t>
      </w:r>
    </w:p>
    <w:p/>
    <w:p>
      <w:pPr/>
      <w:r>
        <w:rPr>
          <w:rStyle w:val="myStyle"/>
        </w:rPr>
        <w:t xml:space="preserve">
	③?@c.D,
</w:t>
      </w:r>
    </w:p>
    <w:p/>
    <w:p>
      <w:pPr/>
      <w:r>
        <w:rPr>
          <w:rStyle w:val="myStyle"/>
        </w:rPr>
        <w:t xml:space="preserve">
	①§
</w:t>
      </w:r>
    </w:p>
    <w:p/>
    <w:p>
      <w:pPr/>
      <w:r>
        <w:rPr>
          <w:rStyle w:val="myStyle"/>
        </w:rPr>
        <w:t xml:space="preserve">
	④?
</w:t>
      </w:r>
    </w:p>
    <w:p/>
    <w:p>
      <w:pPr/>
      <w:r>
        <w:rPr>
          <w:rStyle w:val="myStyle"/>
        </w:rPr>
        <w:t xml:space="preserve">
	⑦
</w:t>
      </w:r>
    </w:p>
    <w:p/>
    <w:p>
      <w:pPr/>
      <w:r>
        <w:rPr>
          <w:rStyle w:val="myStyle"/>
        </w:rPr>
        <w:t xml:space="preserve">
	58、从业人员在（）人以上的岛色生产经洋单位应当设置安全总监〃A.300A B.1000A c.loo AD.500A
</w:t>
      </w:r>
    </w:p>
    <w:p/>
    <w:p>
      <w:pPr/>
      <w:r>
        <w:rPr>
          <w:rStyle w:val="myStyle"/>
        </w:rPr>
        <w:t xml:space="preserve">
	59、牛.产经的华位建立安全牛.产责任制的总体要求是:横向到边、纵向到底.横向刎边是指（）A,所有职能部门帮仃相应的安全生产员任B.从主要负？i人副岗位工人都白相应的安全生产贲任C,从主要负贵人到各级安全管理人员都行相应的安全生产责任D、所有行政管理部门都有相应的安全生产费任
</w:t>
      </w:r>
    </w:p>
    <w:p/>
    <w:p>
      <w:pPr/>
      <w:r>
        <w:rPr>
          <w:rStyle w:val="myStyle"/>
        </w:rPr>
        <w:t xml:space="preserve">
	60、2016毋5月6口.某省甲市乙县H1业园区R田有控股集团2冷金企业发生一起生产安全事故.造成9人重伤?事故现场行关人员立即于当日5时32分向本单傥仇出人根告.依据t生产安全事故报告和调育处理条例3（国务院令第19号）.下列关于z企业负赤人事故报告的说法，正确的是（）A.推报半小时内，应向R集团安全生产监督笆理部门报告B.接报半小时内，应向H工业园区安全生产以督常理部门报告C.接报1小时内,应向乙县安全生产监督管理部门报告D.接报1小时内.应向甲市安全生产监督管理部门报告
</w:t>
      </w:r>
    </w:p>
    <w:p/>
    <w:p>
      <w:pPr/>
      <w:r>
        <w:rPr>
          <w:rStyle w:val="myStyle"/>
        </w:rPr>
        <w:t xml:space="preserve">
	61、企业上要负责人（）至少组织相关人员开展一次安全综合栉寅.A.每月B.每季度C.何半年共13页及征年
</w:t>
      </w:r>
    </w:p>
    <w:p/>
    <w:p>
      <w:pPr/>
      <w:r>
        <w:rPr>
          <w:rStyle w:val="myStyle"/>
        </w:rPr>
        <w:t xml:space="preserve">
	62.某轻工企业安企生产标不化.汲企业还书有效期即将到期.谟企业张总处理、体系管理代郝女士、分管安全生产工作的刘副总经理、常年安全生产顾问李注册安全工程仲等召开专虺会议.研究决便申请发评.为保证工作有效开版.会议决定成立自评工作组.根据安全生产标准化建设的刊关规定.应当任命（）为自评工作组址长A.张总经理B.体系管理者代表都女上C.刘副总经理D、李注,卅安全工程师
</w:t>
      </w:r>
    </w:p>
    <w:p/>
    <w:p>
      <w:pPr/>
      <w:r>
        <w:rPr>
          <w:rStyle w:val="myStyle"/>
        </w:rPr>
        <w:t xml:space="preserve">
	63、生产经营单位的安金牛.产管理必须有管理机构和人质的组织保外.依榭《安全生产法
</w:t>
      </w:r>
    </w:p>
    <w:p/>
    <w:p>
      <w:pPr/>
      <w:r>
        <w:rPr>
          <w:rStyle w:val="myStyle"/>
        </w:rPr>
        <w:t xml:space="preserve">
	3.下列生产经甘电位的安全生产砰理机构和人员配置.不符合要求的是（）卜、从业人员网人的机械加工厂，配符专职或者兼职的安全生产管理人员B,从业人员80人的建笊工程公司，配任专职或者家职的安全生产管理人员C,从业人员前人的危化品运输企业.设置安全生产管理机构或者配备占职安全生产府理AM D.从业人质200人的纺织厂.设置安全生产汾理机构或者配备专职安全生产管理人员6k某公司为改善办公大楼内员工在上班岛峰期间电悌乘坐难的向迎.新安装了一部电梯,该电梯运行稔定.只运行速度快,有效解决了员工在I班高峰期间乘坐电物向埋，根据特种设备使用管理要求，公司物业管理和张主任安坤员工小刘负揖向行关慈轩管理部门办理使用登记事宜.小刘的下列效法中，符合要求的姑）向消防部门梃交电梯“三证一标志”宽料文件以及使用单位安全管理机构和持证人员情况同时向特种设备安全监督管理制门和消防部门提交有关电悌技术档案资料和访理M度向特种设备安全监督首理部门提交电梯设计文件.侦敏说明-Ik检也i￡H等资料文件和安全管理机构和持证人员情况文件向特种设备安全监督管理部门捉伊“三迂、二文件”资料A.向消防制门提交电梯“二证一标志”资料文件以及快用单位安全管理机构和持证人员情况B、同时向特种设备安全监督管理部门和消防部门提交有关电幡技术档案资料和府理制度C.向特种设备安仝监珞管理部”提交电桶设计文件、质量说明书、检验证书等资料文件和安全管理机构和持证人份情况文件D.向料种设备安全器何仲理部门捉供“三证、二文件”资料65,髓I现场在治安综合治理方面要“持的原则，建立治安综合治理制度和由任制A、安全第B.预防为主C.群同肺治
</w:t>
      </w:r>
    </w:p>
    <w:p/>
    <w:p>
      <w:pPr/>
      <w:r>
        <w:rPr>
          <w:rStyle w:val="myStyle"/>
        </w:rPr>
        <w:t xml:space="preserve">
	66、某化工厂对生产车间的笨二婚酸生产工艺流程进行危险.有苫因素分析?评价人员参照阳近相惧工厂的有关经物和蜕计资料开展评价工作.这种安全评价方法是A.检代表法B.经蚯法C.类比法D.事故何分析法
</w:t>
      </w:r>
    </w:p>
    <w:p/>
    <w:p>
      <w:pPr/>
      <w:r>
        <w:rPr>
          <w:rStyle w:val="myStyle"/>
        </w:rPr>
        <w:t xml:space="preserve">
	67、生产住营单位的主要负此人未屐行安全生产管理职费?导致发生一械事故的?由安全生产监督管理部门处以的罚歙.A.上一年年收入百分之三十B.上一年年收入百分之六十C.上一年邱收入百分之四十D.上一年年收入百分之八I
</w:t>
      </w:r>
    </w:p>
    <w:p/>
    <w:p>
      <w:pPr/>
      <w:r>
        <w:rPr>
          <w:rStyle w:val="myStyle"/>
        </w:rPr>
        <w:t xml:space="preserve">
	68、选矿/振动茹分机是利阳多孔I作面的振动将松散物料按新粒大小分为多种料级的分级设备.要提高振动的分效果?需要提高筋面的振幅和续本?做之带来的是高振动强度对设备设施.人和环境造成怩古,为防止这种伤害.该厂应当优先采取的安全技术指胸足A.增加操作人员防护用品B.减少振动筛运行时向C、增加振动筛雄传保养续次共13页D、进行振动舞M照设计
</w:t>
      </w:r>
    </w:p>
    <w:p/>
    <w:p>
      <w:pPr/>
      <w:r>
        <w:rPr>
          <w:rStyle w:val="myStyle"/>
        </w:rPr>
        <w:t xml:space="preserve">
	69.特种作业风做较高.为保证作业人员和他人的安全,特种作业人员必须持证上慨?特种作业人员操作证的女审杼（）年进行?次.A.1B.2C.3D.t
</w:t>
      </w:r>
    </w:p>
    <w:p/>
    <w:p>
      <w:pPr/>
      <w:r>
        <w:rPr>
          <w:rStyle w:val="myStyle"/>
        </w:rPr>
        <w:t xml:space="preserve">
	70.本故应急救援体系的延本构成中，（）是全国安全生产应急管理体系的16复保障.A、组织体系B,运行机制C.法律法规体系D.支持保障系统得分评卷入
</w:t>
      </w:r>
    </w:p>
    <w:p/>
    <w:p>
      <w:pPr/>
      <w:r>
        <w:rPr>
          <w:rStyle w:val="myStyle"/>
        </w:rPr>
        <w:t xml:space="preserve">
	二、多选题（本大题共15小麴，每JS2分，共30分）K一般规定安全色有（）和绿色四种颜色.A,红色B.黄色C,黄色
</w:t>
      </w:r>
    </w:p>
    <w:p/>
    <w:p>
      <w:pPr/>
      <w:r>
        <w:rPr>
          <w:rStyle w:val="myStyle"/>
        </w:rPr>
        <w:t xml:space="preserve">
	0.黑色
</w:t>
      </w:r>
    </w:p>
    <w:p/>
    <w:p>
      <w:pPr/>
      <w:r>
        <w:rPr>
          <w:rStyle w:val="myStyle"/>
        </w:rPr>
        <w:t xml:space="preserve">
	2、建筑睡上的“三宝”是A.安全相B.安全带C.安全网D,漏电保护器
</w:t>
      </w:r>
    </w:p>
    <w:p/>
    <w:p>
      <w:pPr/>
      <w:r>
        <w:rPr>
          <w:rStyle w:val="myStyle"/>
        </w:rPr>
        <w:t xml:space="preserve">
	3.我国对特种设笛实施全过程一体化的安全监察制度,它包括（）等环节，A,设计和制造B.安装和使用C.处置叮回收D、检验E.修理和改造
</w:t>
      </w:r>
    </w:p>
    <w:p/>
    <w:p>
      <w:pPr/>
      <w:r>
        <w:rPr>
          <w:rStyle w:val="myStyle"/>
        </w:rPr>
        <w:t xml:space="preserve">
	4、施工机械设各的安全管理域包括（）,使用，保养、维倏,改造和损废等内容Ax-Jt B、租赁C.装拆D.?收E.检测
</w:t>
      </w:r>
    </w:p>
    <w:p/>
    <w:p>
      <w:pPr/>
      <w:r>
        <w:rPr>
          <w:rStyle w:val="myStyle"/>
        </w:rPr>
        <w:t xml:space="preserve">
	5.任包单位和个人不得（）田茶明令禁止使用的可能产生职业祸危害的设备或？5材料.A.生产B、蛭营C,进口D、使用
</w:t>
      </w:r>
    </w:p>
    <w:p/>
    <w:p>
      <w:pPr/>
      <w:r>
        <w:rPr>
          <w:rStyle w:val="myStyle"/>
        </w:rPr>
        <w:t xml:space="preserve">
	6、安全防护用具的使用管理主要包括卜列内容（）A.安全防护用乳进入施工现场可不予检购H接使用B.俄上现场的安全防护用具必织专人管理、专人负资，定期进行检死建立相应的资利档案C、加强对安全防护用具的发放及使用的管理,建立安全防护用具发放及使用台账，对安全防护用具的使用情况进行KL督检簧D.雁工单位应教科从业人员,按照安仝防护用尺的使用坟则和防护要求.jl地使用护具E.施工单位应建立健全安全防护用具的购买、验收.保泞、发放.使用、更换、报度等泞理制度和使用管理档案
</w:t>
      </w:r>
    </w:p>
    <w:p/>
    <w:p>
      <w:pPr/>
      <w:r>
        <w:rPr>
          <w:rStyle w:val="myStyle"/>
        </w:rPr>
        <w:t xml:space="preserve">
	7、宋体甲公司欲收购1株商贸大厦，在收购的.甲公司委托乙专业机构对核商贸大厦的消防系统,电气系统特种设名,建筑结构等进行安全评价，收购成功后,甲公司对大国进行旅新改造，V委托内专业机构对该改造项目进行安全冲价,关于安全评价管理的说法正确的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2023-08-06T08:39:31+08:00</dcterms:created>
  <dcterms:modified xsi:type="dcterms:W3CDTF">2023-08-06T08:39:31+08:00</dcterms:modified>
</cp:coreProperties>
</file>

<file path=docProps/custom.xml><?xml version="1.0" encoding="utf-8"?>
<Properties xmlns="http://schemas.openxmlformats.org/officeDocument/2006/custom-properties" xmlns:vt="http://schemas.openxmlformats.org/officeDocument/2006/docPropsVTypes"/>
</file>