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榆林市中小学教师校本研修学分认定申请表</w:t>
      </w:r>
    </w:p>
    <w:p/>
    <w:p/>
    <w:p>
      <w:pPr/>
      <w:r>
        <w:rPr>
          <w:rStyle w:val="myStyle"/>
        </w:rPr>
        <w:t xml:space="preserve">榆林市中小学教师校本研修学分认定申请表内容姓名屈彦文性别学校学庄乡中心小学信息继教证书职称电话15309129856编号申请认定实际认定分数项目申请事项提供材料分数初审复审认定如可引导学生自主研修主题学习，打造高效课论文相关材料5堂研修计划见研修报告单10研修专题讲座讲稿4示范教学教学设计2份2课题研究一人一题2学习笔记学习笔记4本5活动记录“大家访”记录20次3班主任班主任工作手册8校本教材编写低段校本教材编写3指导青年教师教案、指导意见2听评课记录2本40次3研修总结1份见报告单8论文发表情况（人民教育、陕西教育及陕西教育科研、榆林教研、县级教育刊物）研修成果论文交流获奖情况教学能手评审情况校级教学能手4现代教育技术类、2016学年度全县三.五.六,年自制教具类、指导级质量检测中科学成绩优异4学生作品类教学成果情况研修学时80学时专业技术培训10（培训）考评等级74县区复审意见学校初审意见市考核组考核意见审核人（签字）学校审核人（签字）组长（签字）（公章）县教研室（公章）年月日年月日年月日。</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2023-05-21T22:56:22+08:00</dcterms:created>
  <dcterms:modified xsi:type="dcterms:W3CDTF">2023-05-21T22:56:22+08:00</dcterms:modified>
</cp:coreProperties>
</file>

<file path=docProps/custom.xml><?xml version="1.0" encoding="utf-8"?>
<Properties xmlns="http://schemas.openxmlformats.org/officeDocument/2006/custom-properties" xmlns:vt="http://schemas.openxmlformats.org/officeDocument/2006/docPropsVTypes"/>
</file>