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2020年中学教师资格考试《综合素质》能力提升试卷-附解析</w:t>
      </w:r>
    </w:p>
    <w:p/>
    <w:p/>
    <w:p>
      <w:pPr/>
      <w:r>
        <w:rPr>
          <w:rStyle w:val="myStyle"/>
        </w:rPr>
        <w:t xml:space="preserve">2020年中学教师资格考试《综合素质》能力提升试卷附解析注意事项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1、艺术鉴赏，是指读者、观众、听众凭借艺术作品而展开的一种积极的、主动的审美再创造活动因此，鉴赏的本身便是一种审美的（）A.再创造B.创造C.鉴赏D.欣赏</w:t>
      </w:r>
    </w:p>
    <w:p/>
    <w:p>
      <w:pPr/>
      <w:r>
        <w:rPr>
          <w:rStyle w:val="myStyle"/>
        </w:rPr>
        <w:t xml:space="preserve">2、教师专业情意发展成熟的标志是教师的（）A.专业理想B.专业情操C.专业性向D.专业自我</w:t>
      </w:r>
    </w:p>
    <w:p/>
    <w:p>
      <w:pPr/>
      <w:r>
        <w:rPr>
          <w:rStyle w:val="myStyle"/>
        </w:rPr>
        <w:t xml:space="preserve">3、初中生小虎平时纪律松散，经常迟到，上课还与邻座讲话班主任让小虎把桌椅搬到教室后面的角落里一个人坐下列选项中，对该班主任行为评价正确的一项是（A.激励了学生的学习积极性B.没有发挥学生的主体性第I页共II页参考答案</w:t>
      </w:r>
    </w:p>
    <w:p/>
    <w:p>
      <w:pPr/>
      <w:r>
        <w:rPr>
          <w:rStyle w:val="myStyle"/>
        </w:rPr>
        <w:t xml:space="preserve">一、单选题本大题共29小题，每小题2分，共58分</w:t>
      </w:r>
    </w:p>
    <w:p/>
    <w:p>
      <w:pPr/>
      <w:r>
        <w:rPr>
          <w:rStyle w:val="myStyle"/>
        </w:rPr>
        <w:t xml:space="preserve">1、A</w:t>
      </w:r>
    </w:p>
    <w:p/>
    <w:p>
      <w:pPr/>
      <w:r>
        <w:rPr>
          <w:rStyle w:val="myStyle"/>
        </w:rPr>
        <w:t xml:space="preserve">2、B</w:t>
      </w:r>
    </w:p>
    <w:p/>
    <w:p>
      <w:pPr/>
      <w:r>
        <w:rPr>
          <w:rStyle w:val="myStyle"/>
        </w:rPr>
        <w:t xml:space="preserve">3、C</w:t>
      </w:r>
    </w:p>
    <w:p/>
    <w:p>
      <w:pPr/>
      <w:r>
        <w:rPr>
          <w:rStyle w:val="myStyle"/>
        </w:rPr>
        <w:t xml:space="preserve">4、A</w:t>
      </w:r>
    </w:p>
    <w:p/>
    <w:p>
      <w:pPr/>
      <w:r>
        <w:rPr>
          <w:rStyle w:val="myStyle"/>
        </w:rPr>
        <w:t xml:space="preserve">5、D</w:t>
      </w:r>
    </w:p>
    <w:p/>
    <w:p>
      <w:pPr/>
      <w:r>
        <w:rPr>
          <w:rStyle w:val="myStyle"/>
        </w:rPr>
        <w:t xml:space="preserve">6、B</w:t>
      </w:r>
    </w:p>
    <w:p/>
    <w:p>
      <w:pPr/>
      <w:r>
        <w:rPr>
          <w:rStyle w:val="myStyle"/>
        </w:rPr>
        <w:t xml:space="preserve">7、B</w:t>
      </w:r>
    </w:p>
    <w:p/>
    <w:p>
      <w:pPr/>
      <w:r>
        <w:rPr>
          <w:rStyle w:val="myStyle"/>
        </w:rPr>
        <w:t xml:space="preserve">8、D</w:t>
      </w:r>
    </w:p>
    <w:p/>
    <w:p>
      <w:pPr/>
      <w:r>
        <w:rPr>
          <w:rStyle w:val="myStyle"/>
        </w:rPr>
        <w:t xml:space="preserve">9、B</w:t>
      </w:r>
    </w:p>
    <w:p/>
    <w:p>
      <w:pPr/>
      <w:r>
        <w:rPr>
          <w:rStyle w:val="myStyle"/>
        </w:rPr>
        <w:t xml:space="preserve">10、B</w:t>
      </w:r>
    </w:p>
    <w:p/>
    <w:p>
      <w:pPr/>
      <w:r>
        <w:rPr>
          <w:rStyle w:val="myStyle"/>
        </w:rPr>
        <w:t xml:space="preserve">11、A</w:t>
      </w:r>
    </w:p>
    <w:p/>
    <w:p>
      <w:pPr/>
      <w:r>
        <w:rPr>
          <w:rStyle w:val="myStyle"/>
        </w:rPr>
        <w:t xml:space="preserve">12、A</w:t>
      </w:r>
    </w:p>
    <w:p/>
    <w:p>
      <w:pPr/>
      <w:r>
        <w:rPr>
          <w:rStyle w:val="myStyle"/>
        </w:rPr>
        <w:t xml:space="preserve">13、D</w:t>
      </w:r>
    </w:p>
    <w:p/>
    <w:p>
      <w:pPr/>
      <w:r>
        <w:rPr>
          <w:rStyle w:val="myStyle"/>
        </w:rPr>
        <w:t xml:space="preserve">14、A</w:t>
      </w:r>
    </w:p>
    <w:p/>
    <w:p>
      <w:pPr/>
      <w:r>
        <w:rPr>
          <w:rStyle w:val="myStyle"/>
        </w:rPr>
        <w:t xml:space="preserve">15、B</w:t>
      </w:r>
    </w:p>
    <w:p/>
    <w:p>
      <w:pPr/>
      <w:r>
        <w:rPr>
          <w:rStyle w:val="myStyle"/>
        </w:rPr>
        <w:t xml:space="preserve">16、I</w:t>
      </w:r>
    </w:p>
    <w:p/>
    <w:p>
      <w:pPr/>
      <w:r>
        <w:rPr>
          <w:rStyle w:val="myStyle"/>
        </w:rPr>
        <w:t xml:space="preserve">17、B</w:t>
      </w:r>
    </w:p>
    <w:p/>
    <w:p>
      <w:pPr/>
      <w:r>
        <w:rPr>
          <w:rStyle w:val="myStyle"/>
        </w:rPr>
        <w:t xml:space="preserve">18、D</w:t>
      </w:r>
    </w:p>
    <w:p/>
    <w:p>
      <w:pPr/>
      <w:r>
        <w:rPr>
          <w:rStyle w:val="myStyle"/>
        </w:rPr>
        <w:t xml:space="preserve">19、D20I</w:t>
      </w:r>
    </w:p>
    <w:p/>
    <w:p>
      <w:pPr/>
      <w:r>
        <w:rPr>
          <w:rStyle w:val="myStyle"/>
        </w:rPr>
        <w:t xml:space="preserve">21、D</w:t>
      </w:r>
    </w:p>
    <w:p/>
    <w:p>
      <w:pPr/>
      <w:r>
        <w:rPr>
          <w:rStyle w:val="myStyle"/>
        </w:rPr>
        <w:t xml:space="preserve">22、C【解析】学科专家对学科的知识内容、发展趋势、一般功能及其与相关学科的联系非常熟悉，所以他们的建议是课程目标最重要的依据之一第10页共II页</w:t>
      </w:r>
    </w:p>
    <w:p/>
    <w:p>
      <w:pPr/>
      <w:r>
        <w:rPr>
          <w:rStyle w:val="myStyle"/>
        </w:rPr>
        <w:t xml:space="preserve">23、C</w:t>
      </w:r>
    </w:p>
    <w:p/>
    <w:p>
      <w:pPr/>
      <w:r>
        <w:rPr>
          <w:rStyle w:val="myStyle"/>
        </w:rPr>
        <w:t xml:space="preserve">24、B</w:t>
      </w:r>
    </w:p>
    <w:p/>
    <w:p>
      <w:pPr/>
      <w:r>
        <w:rPr>
          <w:rStyle w:val="myStyle"/>
        </w:rPr>
        <w:t xml:space="preserve">25、C</w:t>
      </w:r>
    </w:p>
    <w:p/>
    <w:p>
      <w:pPr/>
      <w:r>
        <w:rPr>
          <w:rStyle w:val="myStyle"/>
        </w:rPr>
        <w:t xml:space="preserve">26、B</w:t>
      </w:r>
    </w:p>
    <w:p/>
    <w:p>
      <w:pPr/>
      <w:r>
        <w:rPr>
          <w:rStyle w:val="myStyle"/>
        </w:rPr>
        <w:t xml:space="preserve">27、C</w:t>
      </w:r>
    </w:p>
    <w:p/>
    <w:p>
      <w:pPr/>
      <w:r>
        <w:rPr>
          <w:rStyle w:val="myStyle"/>
        </w:rPr>
        <w:t xml:space="preserve">28、D</w:t>
      </w:r>
    </w:p>
    <w:p/>
    <w:p>
      <w:pPr/>
      <w:r>
        <w:rPr>
          <w:rStyle w:val="myStyle"/>
        </w:rPr>
        <w:t xml:space="preserve">29、B</w:t>
      </w:r>
    </w:p>
    <w:p/>
    <w:p>
      <w:pPr/>
      <w:r>
        <w:rPr>
          <w:rStyle w:val="myStyle"/>
        </w:rPr>
        <w:t xml:space="preserve">二、材料分析题（本题共3小题，每题14分，共42分）</w:t>
      </w:r>
    </w:p>
    <w:p/>
    <w:p>
      <w:pPr/>
      <w:r>
        <w:rPr>
          <w:rStyle w:val="myStyle"/>
        </w:rPr>
        <w:t xml:space="preserve">1、案例中的教师义务为学生补课，但是因为学生不听话，掐了该生的左脸，其后其父大闲学校，导致该教师被开除首先，教师的做法是不正确的，不应该侵犯学生的人身权;其次,学生父亲的行为过激，作为教师有教育学生的权利，家校应该形成合力;最后，教育局开除该教师的行为欠妥当，虽然教师有错误，但应以批评教育为主此外，我国《教师法》规定侮辱、殴打教师的，根据不同情况，分别给予行政处分或者行政处罚;造成损害的，责令赔偿损失;情节严重，构成犯罪的，依法追究刑事责任教师可以通过正当的法律手段来维护自己的合法权益</w:t>
      </w:r>
    </w:p>
    <w:p/>
    <w:p>
      <w:pPr/>
      <w:r>
        <w:rPr>
          <w:rStyle w:val="myStyle"/>
        </w:rPr>
        <w:t xml:space="preserve">2、正确答案（不可以根据《预防未成年人犯罪法》规定对未成年人罪犯案件，新闻报道、影视节目，不得披露未成年人的姓名、照片及可能推断出该未成年人的资料）</w:t>
      </w:r>
    </w:p>
    <w:p/>
    <w:p>
      <w:pPr/>
      <w:r>
        <w:rPr>
          <w:rStyle w:val="myStyle"/>
        </w:rPr>
        <w:t xml:space="preserve">三、写作题（本大题共1小题，共50分）</w:t>
      </w:r>
    </w:p>
    <w:p/>
    <w:p>
      <w:pPr/>
      <w:r>
        <w:rPr>
          <w:rStyle w:val="myStyle"/>
        </w:rPr>
        <w:t xml:space="preserve">1、略第11页共11页C.没有尊重学生的人格D.维护了教师的权威</w:t>
      </w:r>
    </w:p>
    <w:p/>
    <w:p>
      <w:pPr/>
      <w:r>
        <w:rPr>
          <w:rStyle w:val="myStyle"/>
        </w:rPr>
        <w:t xml:space="preserve">4、但丁说过“道德常常能够填补人们智慧的缺陷，而智慧却不能同样填补道德的缺陷.，，对这句话理解无误的是（）A.在某种意义上.道德比智慧对人更重要B.一个人可以缺乏智慧但是不能缺乏道德C.智慧的缺陷可以填补而道德的缺陷却不能填补D.道德的缺陷，往往会带来智慧上无可弥补的缺陷</w:t>
      </w:r>
    </w:p>
    <w:p/>
    <w:p>
      <w:pPr/>
      <w:r>
        <w:rPr>
          <w:rStyle w:val="myStyle"/>
        </w:rPr>
        <w:t xml:space="preserve">5、除非包裹的大小尺寸符合规定，否则邮局不会接受而且，所有被邮局接受的包裹都要有退回地址如果以上陈述为真，则以下哪项也必为真？（）A.邮寄包裹的收费主要是以重量计的B.只要包裹的大小尺寸符合规定，邮局就一定会接受C.如果一个包裹的大小尺寸符合规定，并有退回地址，则无论它多重，都会被接受投递I）.一个大小尺寸不符合规定、但却有退回地址的包裹，决不会被邮局接受投递</w:t>
      </w:r>
    </w:p>
    <w:p/>
    <w:p>
      <w:pPr/>
      <w:r>
        <w:rPr>
          <w:rStyle w:val="myStyle"/>
        </w:rPr>
        <w:t xml:space="preserve">6、周老师入职以来，积极参加市里和学校组织的各种教研及培训活动，跟踪学科前沿发展动态，学习新知识新方法，不断更新知识结构这表明周老师具有（）A.尊重学生的理念B.终身学习的意识C.教学管理的能力I）.课程开发的能力</w:t>
      </w:r>
    </w:p>
    <w:p/>
    <w:p>
      <w:pPr/>
      <w:r>
        <w:rPr>
          <w:rStyle w:val="myStyle"/>
        </w:rPr>
        <w:t xml:space="preserve">7、下列选项中，与“中国一香港”的逻辑关系相同的是（）A.北京一承德B.宁夏一银川C.新疆一一西藏D.太原一山西第2页共11页</w:t>
      </w:r>
    </w:p>
    <w:p/>
    <w:p>
      <w:pPr/>
      <w:r>
        <w:rPr>
          <w:rStyle w:val="myStyle"/>
        </w:rPr>
        <w:t xml:space="preserve">8、有三十多年丰富教学经验的段老师，特别重视外出学习，一有机会就向其他老师取经，观摩别人的课堂，反思自己的教学方法，努力提高教育教学水平这说明段老师具有（）A.模仿其他老师的意识B.关心学生的意识C.实施素质教育的意识D.追求进步的意识</w:t>
      </w:r>
    </w:p>
    <w:p/>
    <w:p>
      <w:pPr/>
      <w:r>
        <w:rPr>
          <w:rStyle w:val="myStyle"/>
        </w:rPr>
        <w:t xml:space="preserve">9、王某和郑某都是年满十周岁的小学生，两人在课间争吵扭打，老师未能及时制止，王某不慎击中郑某耳部，导致郑某失聪在此事件中应当承担责任的是（）A.郑某和监护人B.王某和学校C.郑某和学校D.王某和监护人</w:t>
      </w:r>
    </w:p>
    <w:p/>
    <w:p>
      <w:pPr/>
      <w:r>
        <w:rPr>
          <w:rStyle w:val="myStyle"/>
        </w:rPr>
        <w:t xml:space="preserve">10、“智如泉源，行可以为仪表者，人之师也”（《韩诗外传》）这句话告诉我们，教师（）A.不仅要提高道德认识，还要加强道德实践B.不仅要从教的学识能力，还要做到以身作则C.不仅要有丰富的学识，还要注重能力的提升D.不仅要有专业知识，还要有人文情怀</w:t>
      </w:r>
    </w:p>
    <w:p/>
    <w:p>
      <w:pPr/>
      <w:r>
        <w:rPr>
          <w:rStyle w:val="myStyle"/>
        </w:rPr>
        <w:t xml:space="preserve">11、下面这首诗，所写的节日是（）,中庭地白树栖鸦，冷露无声湿桂花今夜月明人尽望，不知秋思落谁家A.中秋B.重阳C.端午D.除夕</w:t>
      </w:r>
    </w:p>
    <w:p/>
    <w:p>
      <w:pPr/>
      <w:r>
        <w:rPr>
          <w:rStyle w:val="myStyle"/>
        </w:rPr>
        <w:t xml:space="preserve">12、在Excel中，点击编辑栏上的柱状图功能按钮，可实现在工作表中插入的是（）A.图表B.数字第3页共II页C.文字D.函数</w:t>
      </w:r>
    </w:p>
    <w:p/>
    <w:p>
      <w:pPr/>
      <w:r>
        <w:rPr>
          <w:rStyle w:val="myStyle"/>
        </w:rPr>
        <w:t xml:space="preserve">13、根据1992年统计，社会服务和个人服务领域的就业比重在美国为22%,日本为22%,德国为28%,加拿大为31%,巴西为35%,而我国仅为5%,差距很大这一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w:t>
      </w:r>
    </w:p>
    <w:p/>
    <w:p>
      <w:pPr/>
      <w:r>
        <w:rPr>
          <w:rStyle w:val="myStyle"/>
        </w:rPr>
        <w:t xml:space="preserve">14、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w:t>
      </w:r>
    </w:p>
    <w:p/>
    <w:p>
      <w:pPr/>
      <w:r>
        <w:rPr>
          <w:rStyle w:val="myStyle"/>
        </w:rPr>
        <w:t xml:space="preserve">15、（）是“以人为本”的实现准则A.教育公正B.全面发展C.和谐发展D.终身教育</w:t>
      </w:r>
    </w:p>
    <w:p/>
    <w:p>
      <w:pPr/>
      <w:r>
        <w:rPr>
          <w:rStyle w:val="myStyle"/>
        </w:rPr>
        <w:t xml:space="preserve">16、依据《中华人民共和国未成年人保护法》.对未成年人的杜会保护不包括（）A.预防未成年人沉迷网络B.禁止拐卖、虐待未成年人C.履行监护职责.抚养未成年人D.任何人不得在中小教室吸烟第4页共II页</w:t>
      </w:r>
    </w:p>
    <w:p/>
    <w:p>
      <w:pPr/>
      <w:r>
        <w:rPr>
          <w:rStyle w:val="myStyle"/>
        </w:rPr>
        <w:t xml:space="preserve">17、下列教学用语中，不利于促进学生学习的是（）A.“你读得很响亮，若再有感情一点就好了你再试试”B.”刚才这位同学概括得不准确，还是我来吧”C.“这位同学的发言并没有重复前面同学说过的话，有自己的观点，非常好！”D.“请大家想一想，刚才这两位同学报告的结论，有何不同？”</w:t>
      </w:r>
    </w:p>
    <w:p/>
    <w:p>
      <w:pPr/>
      <w:r>
        <w:rPr>
          <w:rStyle w:val="myStyle"/>
        </w:rPr>
        <w:t xml:space="preserve">18、中国人有句俗语说，“师生如父子”，这句话的真正内涵是（）A.师生关系就是父子关系B.师生关系基本等同于父子关系C.教师对学生既有像父母一样的关爱，又有像父母对自己子女一样的偏爱D.教师对学生既有像父母一样的关爱，却没有像父母对自己子女一样的偏爱</w:t>
      </w:r>
    </w:p>
    <w:p/>
    <w:p>
      <w:pPr/>
      <w:r>
        <w:rPr>
          <w:rStyle w:val="myStyle"/>
        </w:rPr>
        <w:t xml:space="preserve">19、下列对搜索引擎的描述错误的是（）A.搜索英文资料，Google较为合适B.搜索中文资料时，百度的资源更丰富C.网络提供的多种搜索引擎在查询范围、检索功能等方面各具特色D.搜索时，输入的关键词越多越好</w:t>
      </w:r>
    </w:p>
    <w:p/>
    <w:p>
      <w:pPr/>
      <w:r>
        <w:rPr>
          <w:rStyle w:val="myStyle"/>
        </w:rPr>
        <w:t xml:space="preserve">20、校风、教风和学风是学校文化的重要构成部分，就课程类型而言，它们属于（）A.学科课程B.活动课程C.显性课程D.隐形课程</w:t>
      </w:r>
    </w:p>
    <w:p/>
    <w:p>
      <w:pPr/>
      <w:r>
        <w:rPr>
          <w:rStyle w:val="myStyle"/>
        </w:rPr>
        <w:t xml:space="preserve">21、下列关于我国近代前期科技的叙述，不正确的是（A.洋务运动引进的是第一次工业革命的成果B.《海国图志》中有关西方近代科技的介绍C.1909年中国人自行设计和施工的第一条铁路全线通车I）.李善兰和徐寿合作试制出我国第一艘木质蒸汽轮船.标志着我国近代造船业迈出了第第5页共11页一步</w:t>
      </w:r>
    </w:p>
    <w:p/>
    <w:p>
      <w:pPr/>
      <w:r>
        <w:rPr>
          <w:rStyle w:val="myStyle"/>
        </w:rPr>
        <w:t xml:space="preserve">22、学科专家的建议是（）最主要的依据之一A.教育目的B.培养目标C.课程目标D.教学目标</w:t>
      </w:r>
    </w:p>
    <w:p/>
    <w:p>
      <w:pPr/>
      <w:r>
        <w:rPr>
          <w:rStyle w:val="myStyle"/>
        </w:rPr>
        <w:t xml:space="preserve">23、古人有称名、称字、称官职、称籍贯以及称谥号等习惯有些诗文中称岳飞为“岳武穆”，“武穆”是（）A.籍贯B.表字C.谥号D.官职</w:t>
      </w:r>
    </w:p>
    <w:p/>
    <w:p>
      <w:pPr/>
      <w:r>
        <w:rPr>
          <w:rStyle w:val="myStyle"/>
        </w:rPr>
        <w:t xml:space="preserve">24、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D.仅提供学生的联系方式，不推荐学生参加辅导班</w:t>
      </w:r>
    </w:p>
    <w:p/>
    <w:p>
      <w:pPr/>
      <w:r>
        <w:rPr>
          <w:rStyle w:val="myStyle"/>
        </w:rPr>
        <w:t xml:space="preserve">25、根据《中华人民共和国未成年人保护法》，应当对未成年人免费开放的场馆是（）A.展览馆B.纪念饰C.图书馆D.影剧院</w:t>
      </w:r>
    </w:p>
    <w:p/>
    <w:p>
      <w:pPr/>
      <w:r>
        <w:rPr>
          <w:rStyle w:val="myStyle"/>
        </w:rPr>
        <w:t xml:space="preserve">26、“四书”是封建社会科举取士的初级标准书它所指的是下列哪四本书？（）A.《史记》、《春秋》、《汉书》、《诗经》B.《大学》、《中庸》、《论语》、《孟子》第6页共II页C.《史记》、《论语》、《诗经》、《汉书》D.《论语》、《春秋》、《诗经》、《中庸》</w:t>
      </w:r>
    </w:p>
    <w:p/>
    <w:p>
      <w:pPr/>
      <w:r>
        <w:rPr>
          <w:rStyle w:val="myStyle"/>
        </w:rPr>
        <w:t xml:space="preserve">27、小宇上课时经常插话，老师生气地说“管住你的嘴，不然我就封住你的嘴！”老师的做法（）A.错误，应该杜绝当堂批评B.正确，应该严格要求学生C.错误，应该尊重学生人格D.高尚的职业道德</w:t>
      </w:r>
    </w:p>
    <w:p/>
    <w:p>
      <w:pPr/>
      <w:r>
        <w:rPr>
          <w:rStyle w:val="myStyle"/>
        </w:rPr>
        <w:t xml:space="preserve">28、连接地中海和大西洋的海峡是（）A.巴士海峡B.马六甲海峡C.麦哲伦海峡D.直布罗陀海峡</w:t>
      </w:r>
    </w:p>
    <w:p/>
    <w:p>
      <w:pPr/>
      <w:r>
        <w:rPr>
          <w:rStyle w:val="myStyle"/>
        </w:rPr>
        <w:t xml:space="preserve">29、在电和磁关系的认识上，取得突破性成果的是（）（＞A.奥斯特B.法拉第C.爱迪生1）.爱因斯坦阅卷人|得分</w:t>
      </w:r>
    </w:p>
    <w:p/>
    <w:p>
      <w:pPr/>
      <w:r>
        <w:rPr>
          <w:rStyle w:val="myStyle"/>
        </w:rPr>
        <w:t xml:space="preserve">二、材料分析题（本题共3小题，每题14分，共42分）</w:t>
      </w:r>
    </w:p>
    <w:p/>
    <w:p>
      <w:pPr/>
      <w:r>
        <w:rPr>
          <w:rStyle w:val="myStyle"/>
        </w:rPr>
        <w:t xml:space="preserve">1、某市路南区某小学教师崔某在学校放学后，义务为其班级学生张某补习数学该生属于习惯性不听讲，不守纪律的学生经多次提醒劝告不听，并顶撞教师，情急之下，崔老师用手掐了该生的左脸事后，该生的父亲大闹学校，并带来当地“焦点透视”节目组的记者进行采访、曝光，大肆渲染路南区教育局迫于媒体的压力，局长当即拍板对该教师马上解聘，并赔偿学生损失费3000元，要求该学校有关领导作出严肃的检查，并通报全市各级学校就此事展开讨论，自查反省，引以为戒问题结合相关教育法律法规，分析该案例第7页共11页</w:t>
      </w:r>
    </w:p>
    <w:p/>
    <w:p>
      <w:pPr/>
      <w:r>
        <w:rPr>
          <w:rStyle w:val="myStyle"/>
        </w:rPr>
        <w:t xml:space="preserve">2、某电视台在新闻节目中这样报道”今天上午公安机关破获-?起入室盗窃案，2名犯罪嫌疑人是我市南山中学初三年级学生李、赵并将2人接受警察讯问的正面图像一同播放”电视新闻这样报道可以吗？阅卷人得分</w:t>
      </w:r>
    </w:p>
    <w:p/>
    <w:p>
      <w:pPr/>
      <w:r>
        <w:rPr>
          <w:rStyle w:val="myStyle"/>
        </w:rPr>
        <w:t xml:space="preserve">三、写作题（本大题共1小题，共50分）</w:t>
      </w:r>
    </w:p>
    <w:p/>
    <w:p>
      <w:pPr/>
      <w:r>
        <w:rPr>
          <w:rStyle w:val="myStyle"/>
        </w:rPr>
        <w:t xml:space="preserve">1、请以“如何加强教师的职业道德修养”为题，写一篇论述文要求观点明确，论述具体,条理清楚，语言流畅不少于1000字第8页共II页第9页共II页。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2023-05-13T19:33:14+08:00</dcterms:created>
  <dcterms:modified xsi:type="dcterms:W3CDTF">2023-05-13T19:33:14+08:00</dcterms:modified>
</cp:coreProperties>
</file>

<file path=docProps/custom.xml><?xml version="1.0" encoding="utf-8"?>
<Properties xmlns="http://schemas.openxmlformats.org/officeDocument/2006/custom-properties" xmlns:vt="http://schemas.openxmlformats.org/officeDocument/2006/docPropsVTypes"/>
</file>