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地税工作计划精选8篇</w:t>
      </w:r>
    </w:p>
    <w:p/>
    <w:p/>
    <w:p>
      <w:pPr/>
      <w:r>
        <w:rPr>
          <w:rStyle w:val="myStyle"/>
        </w:rPr>
        <w:t xml:space="preserve">
	想要自己的工作有稳健的知性，我们可以提前拟写工作计划了。一份好的工作计划可以让接下来的工作更上一层楼，什么样的工作计划才能让你满意呢？我们特意为大家收集整理了“地税工作计划”，希望对你的工作和生活有所帮助！
</w:t>
      </w:r>
    </w:p>
    <w:p/>
    <w:p>
      <w:pPr>
        <w:jc w:val="center"/>
      </w:pPr>
      <w:r>
        <w:rPr>
          <w:rStyle w:val="myStyleh4"/>
        </w:rPr>
        <w:t xml:space="preserve">地税工作计划【篇1】</w:t>
      </w:r>
    </w:p>
    <w:p/>
    <w:p>
      <w:pPr/>
      <w:r>
        <w:rPr>
          <w:rStyle w:val="myStyle"/>
        </w:rPr>
        <w:t xml:space="preserve">
	（一）加强组织收入。一是做实税收分析，挖掘潜在的税源增长点，全面掌握国家税收政策变化对税收的影响，高度关注影响收入的主要经济因素和重点税源企业的经营情况，制定科学组织收入预案，牢牢把握组织收入工作主动权。二是继续加强股权企业税收管理，坚持落实股权“先税后变更”制度。三是做好存量房交易纳税评估扩围试点工作，规范存量房中别墅式住宅、商铺、车库交易税收征管，与相关部门有效沟通，解决好存量房评估扩围试点工作相关数据基础信息问题。四是进一步提高风险管理工作质量，组织税收风险管理培训工作。五是强化税务稽查。安排好重点税源企业重点检查工作、打击发票违法犯罪检查工作、税收专项检查工作，加大违法案件曝光力度。
</w:t>
      </w:r>
    </w:p>
    <w:p/>
    <w:p>
      <w:pPr/>
      <w:r>
        <w:rPr>
          <w:rStyle w:val="myStyle"/>
        </w:rPr>
        <w:t xml:space="preserve">
	（二）优化纳税服务。全面落实总局的《纳税服务规范》对办税服务厅工作台、等候休息区等进行改造，更新叫号评价系统、增配电脑显示器，实现一机双屏，增配供纳税人使用的打印机、复印机、监控设备等。完成纳税人需求调查，形成详细完善的调查报告。
</w:t>
      </w:r>
    </w:p>
    <w:p/>
    <w:p>
      <w:pPr/>
      <w:r>
        <w:rPr>
          <w:rStyle w:val="myStyle"/>
        </w:rPr>
        <w:t xml:space="preserve">
	（三）完善绩效管理。组织好市局考评机关科室和基层局的3.0版指标体系以及基层局3.0版考评指标体系导入工作，推行个人绩效管理工作，结合考评指标体系运行情况开展督查，开展绩效管理与考评工作培训。组织完成一季度绩效考核工作。
</w:t>
      </w:r>
    </w:p>
    <w:p/>
    <w:p>
      <w:pPr/>
      <w:r>
        <w:rPr>
          <w:rStyle w:val="myStyle"/>
        </w:rPr>
        <w:t xml:space="preserve">
	（三）有效组织教育培训。按照教育培训指导意见，结合实际工作，广泛利用网络教育平台，开展切实有效的培训。
</w:t>
      </w:r>
    </w:p>
    <w:p/>
    <w:p>
      <w:pPr/>
      <w:r>
        <w:rPr>
          <w:rStyle w:val="myStyle"/>
        </w:rPr>
        <w:t xml:space="preserve">
	（四）规范财务管理。严格落实厉行节约，进一步控制“三公”经费支出，做好公务用车制度改革工作，完成财务档案室建设，有序开展档案整理入库工作。
</w:t>
      </w:r>
    </w:p>
    <w:p/>
    <w:p>
      <w:pPr/>
      <w:r>
        <w:rPr>
          <w:rStyle w:val="myStyle"/>
        </w:rPr>
        <w:t xml:space="preserve">
	（五）组织好第24个税收宣传月活动。与国税局相互配合，充分利用各种宣传媒体，结合兵团军垦文化和行业特色，突出重点和实效，贴近百姓需求，重视百姓关注的热点，宣传报道税收改革、管理、服务的创新举措，推广基层税务机关依法治税、简政放权、改进作风的好经验好做法，扩大税收宣传的影响力，增进社会各界对税收工作的了解。
</w:t>
      </w:r>
    </w:p>
    <w:p/>
    <w:p>
      <w:pPr/>
      <w:r>
        <w:rPr>
          <w:rStyle w:val="myStyle"/>
        </w:rPr>
        <w:t xml:space="preserve">
	（六）保持文明创建成果。做好“全国文明单位”三年届满复验的各项准备工作，动员好、组织好卫生城市创建工作。
</w:t>
      </w:r>
    </w:p>
    <w:p/>
    <w:p>
      <w:pPr/>
      <w:r>
        <w:rPr>
          <w:rStyle w:val="myStyle"/>
        </w:rPr>
        <w:t xml:space="preserve">
	（七）党风廉政建设常抓不懈。结合清明节抓好八规定和纠风工作的落实，做好清明节文明祭祀的宣传和要求，做好第一季度各项经费的公示工作、风险排查工作。
</w:t>
      </w:r>
    </w:p>
    <w:p/>
    <w:p>
      <w:pPr/>
      <w:r>
        <w:rPr>
          <w:rStyle w:val="myStyle"/>
        </w:rPr>
        <w:t xml:space="preserve">
	（八）强化综治维稳和平安建设工作。完善监控设备，落实安全维稳值班制度，做好涉税舆情引导和信访管理，加强维护民族团结、反对民族分裂的教育引导，自觉维护民族团结。
</w:t>
      </w:r>
    </w:p>
    <w:p/>
    <w:p>
      <w:pPr/>
      <w:r>
        <w:rPr>
          <w:rStyle w:val="myStyle"/>
        </w:rPr>
        <w:t xml:space="preserve">
	一、积极对上作好天府新区规划优化工作的跟踪对接，重点强化新津与天府新区直管区和成都新机场点到点快速交通的衔接。
</w:t>
      </w:r>
    </w:p>
    <w:p/>
    <w:p>
      <w:pPr/>
      <w:r>
        <w:rPr>
          <w:rStyle w:val="myStyle"/>
        </w:rPr>
        <w:t xml:space="preserve">
	二、优化城市门户和节点形态，作好花源至花桥段北部
</w:t>
      </w:r>
    </w:p>
    <w:p/>
    <w:p>
      <w:pPr/>
      <w:r>
        <w:rPr>
          <w:rStyle w:val="myStyle"/>
        </w:rPr>
        <w:t xml:space="preserve">
	门户走廊总体形态控制。
</w:t>
      </w:r>
    </w:p>
    <w:p/>
    <w:p>
      <w:pPr/>
      <w:r>
        <w:rPr>
          <w:rStyle w:val="myStyle"/>
        </w:rPr>
        <w:t xml:space="preserve">
	三、加强县域“小、组、生”林盘规划指导。编制《XX县“小组生”林盘聚居点布局规划》，促进林盘改造及幸福美丽新村建设。
</w:t>
      </w:r>
    </w:p>
    <w:p/>
    <w:p>
      <w:pPr/>
      <w:r>
        <w:rPr>
          <w:rStyle w:val="myStyle"/>
        </w:rPr>
        <w:t xml:space="preserve">
	四、进一步深化、完善“地下管线一张图”成果，分类分片区制作全县地下管线图；完成地下管线探测、监理的招标工作，启动外业普查工作。
</w:t>
      </w:r>
    </w:p>
    <w:p/>
    <w:p>
      <w:pPr/>
      <w:r>
        <w:rPr>
          <w:rStyle w:val="myStyle"/>
        </w:rPr>
        <w:t xml:space="preserve">
	五、做好南河丽景、南岸华府、隆鑫印象城邦及“四个一批”项目的规划保障工作。
</w:t>
      </w:r>
    </w:p>
    <w:p/>
    <w:p>
      <w:pPr/>
      <w:r>
        <w:rPr>
          <w:rStyle w:val="myStyle"/>
        </w:rPr>
        <w:t xml:space="preserve">
	六、按照20xx年二季度土地经营计划工作安排，做好前期保障工作，出具旧城改造1、2、7号等地块红线图及规划条件。
</w:t>
      </w:r>
    </w:p>
    <w:p/>
    <w:p>
      <w:pPr/>
      <w:r>
        <w:rPr>
          <w:rStyle w:val="myStyle"/>
        </w:rPr>
        <w:t xml:space="preserve">
	七、按照“四改六治理”违法建设治理专项工作安排，对纳入整治拆除的存量违法建设项目依法实施拆除5000平方米；对拒不自行拆除的违法建设，拟定整治方案，依法进入执法程序。
</w:t>
      </w:r>
    </w:p>
    <w:p/>
    <w:p>
      <w:pPr>
        <w:jc w:val="center"/>
      </w:pPr>
      <w:r>
        <w:rPr>
          <w:rStyle w:val="myStyleh4"/>
        </w:rPr>
        <w:t xml:space="preserve">地税工作计划【篇2】</w:t>
      </w:r>
    </w:p>
    <w:p/>
    <w:p>
      <w:pPr/>
      <w:r>
        <w:rPr>
          <w:rStyle w:val="myStyle"/>
        </w:rPr>
        <w:t xml:space="preserve">
	今年以来，在市局和临沭县委、县政府的正确领导下，临沭县地税局严格按照省局“十六字”基本要求和市局“一二三四”工作思路，紧密结合临沭实际，攻坚克难，开拓创新，各项工作顺利推进，取得了显著成效。
</w:t>
      </w:r>
    </w:p>
    <w:p/>
    <w:p>
      <w:pPr/>
      <w:r>
        <w:rPr>
          <w:rStyle w:val="myStyle"/>
        </w:rPr>
        <w:t xml:space="preserve">
	一、组织收入再创新高。
</w:t>
      </w:r>
    </w:p>
    <w:p/>
    <w:p>
      <w:pPr/>
      <w:r>
        <w:rPr>
          <w:rStyle w:val="myStyle"/>
        </w:rPr>
        <w:t xml:space="preserve">
	20xx年是继20xx年金融危机以来税收工作压力最大的一年，征收基数大、增幅要求高、质量控制严、税源后劲乏力。全局上下牢牢抓住组织收入这项中心工作，从年初即组织开展各行业税收调研分析，准确预判形势。局党组严格落实班子成员分片包干、现场办公制度，机关各科室分工帮促，各征收单位深入挖掘税源，努力培育税收增量，善始善终、一抓到底，取得了明显成效。全局累计完成组织收入77407.73万元，较去年同期增长32.81%，增收19123.71万元；地方级完成69077.21万元，较去年同期增长35.34%，增收18038.81万元，圆满完成全年任务目标。
</w:t>
      </w:r>
    </w:p>
    <w:p/>
    <w:p>
      <w:pPr/>
      <w:r>
        <w:rPr>
          <w:rStyle w:val="myStyle"/>
        </w:rPr>
        <w:t xml:space="preserve">
	二、重点任务圆满完成。
</w:t>
      </w:r>
    </w:p>
    <w:p/>
    <w:p>
      <w:pPr/>
      <w:r>
        <w:rPr>
          <w:rStyle w:val="myStyle"/>
        </w:rPr>
        <w:t xml:space="preserve">
	税收征管规范化建设、金税三期工程、“营改增”、税式支出测算工作是上级部署的四项重点任务，关乎税收事业长远健康发展，全局上下始终坚持紧抓不放，确保善作善成。
</w:t>
      </w:r>
    </w:p>
    <w:p/>
    <w:p>
      <w:pPr/>
      <w:r>
        <w:rPr>
          <w:rStyle w:val="myStyle"/>
        </w:rPr>
        <w:t xml:space="preserve">
	一是大力推行税收征管规范化建设。严格落实全市地税系统征管规范化建设工作会议精神，及时成立由局主要领导任组长的专项工作领导小组，明确责任分工，深入到各中心所、征收处查看征管现状，排查问题不足，找准薄弱环节，对照市局出台的标准要求，采取建立模板、以点带面、定期督导的办法，认真开展整改规范工作。各征收单位安排专人负责征管档案归集整理、立卷装订和保管工作，截至目前，已对520户企业和486户个体工商户按照“一户一档”的要求全部整理完毕。
</w:t>
      </w:r>
    </w:p>
    <w:p/>
    <w:p>
      <w:pPr/>
      <w:r>
        <w:rPr>
          <w:rStyle w:val="myStyle"/>
        </w:rPr>
        <w:t xml:space="preserve">
	二是稳步推进金税三期试点工作。成立领导小组和“金三”上线办公室，分期分岗进行全员培训，按照“数到户、户到人、人到户、户有数”的原则，对大集中系统数据信息进行复核、整改，按时完成了省局下发的三期数据整改任务，数据整改率均达到100%。同时加强新产生数据的管控，确保基础信息准确无误、新产生数据真实有效。积极组织开展金税三期试点全业务域测试培训工作，充分发挥“白加黑、五加二”的拼搏奉献精神，全局发动，全员参与，创新推出“一办三单”（即“金三办”，工作计划表、任务分解单、工作日志）工作机制，当天汇总，定期分析，整体推进。认真组织运用演练和冒烟测试，建立“金三”专用税企qq群加强纳税人宣传培训工作，确保金税三期在临沭成功上线、平稳运行。
</w:t>
      </w:r>
    </w:p>
    <w:p/>
    <w:p>
      <w:pPr/>
      <w:r>
        <w:rPr>
          <w:rStyle w:val="myStyle"/>
        </w:rPr>
        <w:t xml:space="preserve">
	三是顺利完成“营改增”移交工作。科学分析试点工作对地税组织收入、税源结构的影响，按照营业规模、行业结构等要素，仔细筛选核实“营改增”试点涉及的纳税户。按照范围清、税款清、发票清的要求，全面掌握纳税人发票使用、税款缴纳情况，及时修改、清理和维护税务登记、税种鉴定、税收优惠等纳税人信息，确保相关数据真实有效、顺利移交。
</w:t>
      </w:r>
    </w:p>
    <w:p/>
    <w:p>
      <w:pPr/>
      <w:r>
        <w:rPr>
          <w:rStyle w:val="myStyle"/>
        </w:rPr>
        <w:t xml:space="preserve">
	四是认真做好税式支出测算工作。召开专题会议对工作步骤和方法进行细化，确定专人负责落实。在全面梳理189项税式支出政策基础上，对每项支出政策所对应的税种、政策范围进行层层分解。严格执行相关数据资料的统计口径，保证数据质量，实现统计准确无误。截至目前，已累计填报单位76个，填报税式支出信息327条次，填报金额1927万元。
</w:t>
      </w:r>
    </w:p>
    <w:p/>
    <w:p>
      <w:pPr/>
      <w:r>
        <w:rPr>
          <w:rStyle w:val="myStyle"/>
        </w:rPr>
        <w:t xml:space="preserve">
	三、依法治税成果丰硕
</w:t>
      </w:r>
    </w:p>
    <w:p/>
    <w:p>
      <w:pPr/>
      <w:r>
        <w:rPr>
          <w:rStyle w:val="myStyle"/>
        </w:rPr>
        <w:t xml:space="preserve">
	一是积极推行税收执法标准化管理。紧紧围绕规范基层执法、规避执法风险、提高执法水平的要求，加大税收执法规范标准的学习培训，确保执法有依据、操作有规范。全面提高执法监督科学化水平，对税收执法监控考核系统运行中出现的问题认真分析原因，正确界定性质，及时合理处置。截至目前，临沭县地税局在全市税收执法系统考核中继续保持申辩前“零过错”。
</w:t>
      </w:r>
    </w:p>
    <w:p/>
    <w:p>
      <w:pPr/>
      <w:r>
        <w:rPr>
          <w:rStyle w:val="myStyle"/>
        </w:rPr>
        <w:t xml:space="preserve">
	二是持续开展税收专项检查活动。大力开展以房地产业、物流和交通运输业、股份制银行、投资公司、镇域企业土地使用税、印花税、城建税及附加为重点的专项检查，联合公安、国税等部门开展发票违法犯罪打击活动。截至目前，共组织163户纳税人进行自查和专项检查，查补入库税款、滞纳金、罚款665万元，对两户纳税人的税收违法行为通过新闻媒体进行公开曝光，有力维护了税法尊严。
</w:t>
      </w:r>
    </w:p>
    <w:p/>
    <w:p>
      <w:pPr/>
      <w:r>
        <w:rPr>
          <w:rStyle w:val="myStyle"/>
        </w:rPr>
        <w:t xml:space="preserve">
	三是严格税收执法质量督察。充分发挥督察内审办公室的职能，牢牢抓住查前、查中、查后三个环节，一丝不苟抓督察，从严整改抓落实，先后开展税收督察活动8次，提出整改意见6条，督促被查单位补缴税款及滞纳金130余万元。
</w:t>
      </w:r>
    </w:p>
    <w:p/>
    <w:p>
      <w:pPr/>
      <w:r>
        <w:rPr>
          <w:rStyle w:val="myStyle"/>
        </w:rPr>
        <w:t xml:space="preserve">
	四、税收管理不断优化
</w:t>
      </w:r>
    </w:p>
    <w:p/>
    <w:p>
      <w:pPr/>
      <w:r>
        <w:rPr>
          <w:rStyle w:val="myStyle"/>
        </w:rPr>
        <w:t xml:space="preserve">
	一是社会综合治税工作扎实推进。积极建议县委、县政府成立了全县社会综合治税工作领导小组，召开专题会议，印发工作方案，强化各职能部门的信息传递与交流。截至12月底，国税、工商、国土等20多个部门累计采集上报各类涉税信息37437条，实现入库税款3961万元。依托综合治税平台，积极探索创新资源税税收管理，形成了“以电定税、以药控税、以证管税、委托代征”相结合的新模式，行业税收连续三年实现30%以上增长。
</w:t>
      </w:r>
    </w:p>
    <w:p/>
    <w:p>
      <w:pPr/>
      <w:r>
        <w:rPr>
          <w:rStyle w:val="myStyle"/>
        </w:rPr>
        <w:t xml:space="preserve">
	二是大项目管理成效明显。坚持提前介入、准确测算、跟踪管理、及时入库，扎实做好县内重大建设项目税收的代扣代缴工作，按月对投资额1000万元以上的建设项目相关数据进行补录，对工程款拨付、发票开具、税款实现、代扣代缴情况进行监控比对，确保所有项目税收足额征收入库。全县投资额1000万元以上项目累计入库税款23507万元，占建筑业、房地产业的比重为72.6%。
</w:t>
      </w:r>
    </w:p>
    <w:p/>
    <w:p>
      <w:pPr/>
      <w:r>
        <w:rPr>
          <w:rStyle w:val="myStyle"/>
        </w:rPr>
        <w:t xml:space="preserve">
	三是重点税种管理有序开展。稳步推进个税自行申报工作，全县共有313人累计申报年所得额6867万元，申报个人所得税1336万元，补缴税款12万元。加强企业所得税汇算清缴培训辅导工作，全县共有202户企业申报20xx年度应纳企业所得税额4765万元，汇缴面达到100%。加强外籍个人所得税征管工作，对20名外籍人员按照“一户一档”的要求办理登记，累计扣缴个人所得税款137.47万元。
</w:t>
      </w:r>
    </w:p>
    <w:p/>
    <w:p>
      <w:pPr/>
      <w:r>
        <w:rPr>
          <w:rStyle w:val="myStyle"/>
        </w:rPr>
        <w:t xml:space="preserve">
	四是各项代收费任务如期完成。累计代收残保金200万元、文化事业建设费11.4万元，圆满完成年初确定的征收计划。
</w:t>
      </w:r>
    </w:p>
    <w:p/>
    <w:p>
      <w:pPr/>
      <w:r>
        <w:rPr>
          <w:rStyle w:val="myStyle"/>
        </w:rPr>
        <w:t xml:space="preserve">
	五、主题活动深入开展。
</w:t>
      </w:r>
    </w:p>
    <w:p/>
    <w:p>
      <w:pPr/>
      <w:r>
        <w:rPr>
          <w:rStyle w:val="myStyle"/>
        </w:rPr>
        <w:t xml:space="preserve">
	把“弘扬沂蒙精神，争做地税先锋”活动，作为激发内生动力、推动事业发展的主抓手，积极选树典型，以点带面，进一步提高全体干部职工道德涵养、职业素养和个人修养，提升工作凝聚力、向心力和集体荣誉感，努力形成昂扬向上、奋发有为、齐心干事、和谐奋进的良好局面。
</w:t>
      </w:r>
    </w:p>
    <w:p/>
    <w:p>
      <w:pPr/>
      <w:r>
        <w:rPr>
          <w:rStyle w:val="myStyle"/>
        </w:rPr>
        <w:t xml:space="preserve">
	一是积极开展“四比四看”和“政策落实年”活动，对60户企业进行“一对一”联系帮扶。先后采取个别座谈、集体座谈的形式，召开税企座谈会7次，发放调查问卷88份，帮助企业解决实际困难68个，协调周转资金1000万元，争取各级节能减排奖励560万元。积极落实税收优惠政策，先后对16户企业落实房产土地、企业所得税等税收优惠1772万元，核定未达起征点营业税纳税人3781户，真正让符合条件的纳税人尝到国家税收优惠的“甜头”。
</w:t>
      </w:r>
    </w:p>
    <w:p/>
    <w:p>
      <w:pPr/>
      <w:r>
        <w:rPr>
          <w:rStyle w:val="myStyle"/>
        </w:rPr>
        <w:t xml:space="preserve">
	二是充分利用“税收宣传月”“行风热线”“地税局长服务日”等活动开展税收宣传，突出宣传的时效性和实用性。重点加强前台纳税辅导，“手把手”传授办税流程、网上报税、发票领用等税收业务知识，切实帮助企业防范涉税风险，助推企业健康发展。同时，进一步优化审批流程，压缩审批时限，全面推行“一门受理、联合审批、同步办理、限时办结”、重点项目联审联办、代办服务、现场办公等工作机制，努力提供一流服务、展树一流形象。
</w:t>
      </w:r>
    </w:p>
    <w:p/>
    <w:p>
      <w:pPr/>
      <w:r>
        <w:rPr>
          <w:rStyle w:val="myStyle"/>
        </w:rPr>
        <w:t xml:space="preserve">
	三是把联系群众、帮扶群众、服务群众作为转变工作作风、构建和谐地税的重中之重，组织97名党员领导干部分成17个工作组，深入到曹庄镇7个行政村，联系3638户农村居民，传达国家各项助农惠农政策，帮助解决群众诉求26件次，拉近了干群距离。
</w:t>
      </w:r>
    </w:p>
    <w:p/>
    <w:p>
      <w:pPr/>
      <w:r>
        <w:rPr>
          <w:rStyle w:val="myStyle"/>
        </w:rPr>
        <w:t xml:space="preserve">
	四是定期举办道德讲堂，宣讲地税好人。深入挖掘整理系统内好人好事、先进事迹，成功树立了孝老敬亲模范孟超静、“五师”税官李光明等先进典型，引领了崇德向善、乐于奉献的良好风尚。积极参加省级文明城市和国家级卫生城市创建活动，临沭县地税局荣获全市健康单位荣誉称号，局职工餐厅评为市级健康餐厅。积极开展“岗位练兵”和“岗位能手”选拔活动，培养终身学习的良好习惯，全面提升干部队伍综合素质。
</w:t>
      </w:r>
    </w:p>
    <w:p/>
    <w:p>
      <w:pPr/>
      <w:r>
        <w:rPr>
          <w:rStyle w:val="myStyle"/>
        </w:rPr>
        <w:t xml:space="preserve">
	六、勤廉建设扎实有效。
</w:t>
      </w:r>
    </w:p>
    <w:p/>
    <w:p>
      <w:pPr/>
      <w:r>
        <w:rPr>
          <w:rStyle w:val="myStyle"/>
        </w:rPr>
        <w:t xml:space="preserve">
	层层签订《党风廉政建设责任书》和《党员领导干部廉洁从政承诺书》，细化岗位要求、工作职责和责任追究办法，形成人人有责、违责必究的工作局面。坚持开门办税、阳光办税，主动公开办税流程、办税时限、职责权限、监督电话，自觉接受社会各界监督，确保随时发现问题、及时纠正问题、彻底解决问题。严格落实中央“八项规定”，严格财经纪律和行政接待制度，强化便民为民意识，组织明察暗访活动26次。深入开展“慵懒散”行为集中治理活动，倡导树立“带好队、办好事，提效能、争先锋”思想，真正让业绩突出的单位和个人得奖夺牌，进一步鼓舞斗志、提升士气、树立正气。
</w:t>
      </w:r>
    </w:p>
    <w:p/>
    <w:p>
      <w:pPr>
        <w:jc w:val="center"/>
      </w:pPr>
      <w:r>
        <w:rPr>
          <w:rStyle w:val="myStyleh4"/>
        </w:rPr>
        <w:t xml:space="preserve">地税工作计划【篇3】</w:t>
      </w:r>
    </w:p>
    <w:p/>
    <w:p>
      <w:pPr/>
      <w:r>
        <w:rPr>
          <w:rStyle w:val="myStyle"/>
        </w:rPr>
        <w:t xml:space="preserve">
	一、综合征管工作
</w:t>
      </w:r>
    </w:p>
    <w:p/>
    <w:p>
      <w:pPr/>
      <w:r>
        <w:rPr>
          <w:rStyle w:val="myStyle"/>
        </w:rPr>
        <w:t xml:space="preserve">
	（一）完善和落实各项征管制度
</w:t>
      </w:r>
    </w:p>
    <w:p/>
    <w:p>
      <w:pPr/>
      <w:r>
        <w:rPr>
          <w:rStyle w:val="myStyle"/>
        </w:rPr>
        <w:t xml:space="preserve">
	1、继续落实征管资料规范化管理、加强征管基础工作和深入开展纳税评估等三个工作文件；
</w:t>
      </w:r>
    </w:p>
    <w:p/>
    <w:p>
      <w:pPr/>
      <w:r>
        <w:rPr>
          <w:rStyle w:val="myStyle"/>
        </w:rPr>
        <w:t xml:space="preserve">
	2、落实省局《委托代征管理办法》和将要出台的《关于加强外管证管理的通知》；
</w:t>
      </w:r>
    </w:p>
    <w:p/>
    <w:p>
      <w:pPr/>
      <w:r>
        <w:rPr>
          <w:rStyle w:val="myStyle"/>
        </w:rPr>
        <w:t xml:space="preserve">
	3、省局即将出台一系列征管制度，如《征管数据管理办法》、《税收业务管理质效考评办法》、《税收征管档案资料标准》、《税源巡查管理办法》等，要结合实际工作，做好征求意见的反馈工作和制度落实工作。
</w:t>
      </w:r>
    </w:p>
    <w:p/>
    <w:p>
      <w:pPr/>
      <w:r>
        <w:rPr>
          <w:rStyle w:val="myStyle"/>
        </w:rPr>
        <w:t xml:space="preserve">
	（二）研究出台基层单位内部考核办法。
</w:t>
      </w:r>
    </w:p>
    <w:p/>
    <w:p>
      <w:pPr/>
      <w:r>
        <w:rPr>
          <w:rStyle w:val="myStyle"/>
        </w:rPr>
        <w:t xml:space="preserve">
	（三）强化行业税收管理工作，探索税收专业化管理模式。
</w:t>
      </w:r>
    </w:p>
    <w:p/>
    <w:p>
      <w:pPr/>
      <w:r>
        <w:rPr>
          <w:rStyle w:val="myStyle"/>
        </w:rPr>
        <w:t xml:space="preserve">
	（四）结合新征管系统上线工作，对非正常户进行一次清理规范，统一规范税收巡查工作。
</w:t>
      </w:r>
    </w:p>
    <w:p/>
    <w:p>
      <w:pPr/>
      <w:r>
        <w:rPr>
          <w:rStyle w:val="myStyle"/>
        </w:rPr>
        <w:t xml:space="preserve">
	（五）加强国地税合作，主要在强化联合办证、外管证管理和信息共享工作方面开展深入合作。
</w:t>
      </w:r>
    </w:p>
    <w:p/>
    <w:p>
      <w:pPr/>
      <w:r>
        <w:rPr>
          <w:rStyle w:val="myStyle"/>
        </w:rPr>
        <w:t xml:space="preserve">
	（六）与新征管系统上线同步，协同培训中心，做好新征管规程学习和培训工作。
</w:t>
      </w:r>
    </w:p>
    <w:p/>
    <w:p>
      <w:pPr/>
      <w:r>
        <w:rPr>
          <w:rStyle w:val="myStyle"/>
        </w:rPr>
        <w:t xml:space="preserve">
	二、信息化管理工作
</w:t>
      </w:r>
    </w:p>
    <w:p/>
    <w:p>
      <w:pPr/>
      <w:r>
        <w:rPr>
          <w:rStyle w:val="myStyle"/>
        </w:rPr>
        <w:t xml:space="preserve">
	（一）完成新征管系统上线任务。积极准备，精心谋划，加强培训，组织学习系统上线试点方案，高质量完成基础数局准备工作，做好信息采集、信息比对和数据补录，争取做到新系统一次性成功上线。
</w:t>
      </w:r>
    </w:p>
    <w:p/>
    <w:p>
      <w:pPr/>
      <w:r>
        <w:rPr>
          <w:rStyle w:val="myStyle"/>
        </w:rPr>
        <w:t xml:space="preserve">
	（二）做好系统上线后运行维护工作。
</w:t>
      </w:r>
    </w:p>
    <w:p/>
    <w:p>
      <w:pPr/>
      <w:r>
        <w:rPr>
          <w:rStyle w:val="myStyle"/>
        </w:rPr>
        <w:t xml:space="preserve">
	（三）以省局建立的省、市、县协调联动的涉税业务分析、评估和改进体系为平台，深化数据分析应用，提高信息管税水平。
</w:t>
      </w:r>
    </w:p>
    <w:p/>
    <w:p>
      <w:pPr/>
      <w:r>
        <w:rPr>
          <w:rStyle w:val="myStyle"/>
        </w:rPr>
        <w:t xml:space="preserve">
	（四）搭建与国税等部门的外部信息交换平台。
</w:t>
      </w:r>
    </w:p>
    <w:p/>
    <w:p>
      <w:pPr/>
      <w:r>
        <w:rPr>
          <w:rStyle w:val="myStyle"/>
        </w:rPr>
        <w:t xml:space="preserve">
	（五）做好税收库银横向联网的推广。
</w:t>
      </w:r>
    </w:p>
    <w:p/>
    <w:p>
      <w:pPr/>
      <w:r>
        <w:rPr>
          <w:rStyle w:val="myStyle"/>
        </w:rPr>
        <w:t xml:space="preserve">
	三、其他工作
</w:t>
      </w:r>
    </w:p>
    <w:p/>
    <w:p>
      <w:pPr/>
      <w:r>
        <w:rPr>
          <w:rStyle w:val="myStyle"/>
        </w:rPr>
        <w:t xml:space="preserve">
	（一）按照省局要求，做好市际征科交流工作。
</w:t>
      </w:r>
    </w:p>
    <w:p/>
    <w:p>
      <w:pPr/>
      <w:r>
        <w:rPr>
          <w:rStyle w:val="myStyle"/>
        </w:rPr>
        <w:t xml:space="preserve">
	（二）强化征科理论研究，创新征科工作。
</w:t>
      </w:r>
    </w:p>
    <w:p/>
    <w:p>
      <w:pPr/>
      <w:r>
        <w:rPr>
          <w:rStyle w:val="myStyle"/>
        </w:rPr>
        <w:t xml:space="preserve">
	（三）加强征管、票管、信息化工作交流。
</w:t>
      </w:r>
    </w:p>
    <w:p/>
    <w:p>
      <w:pPr/>
      <w:r>
        <w:rPr>
          <w:rStyle w:val="myStyle"/>
        </w:rPr>
        <w:t xml:space="preserve">
	总之，20xx年征管和科技发展工作的重点是抓制度落实、抓征管基础、抓新x征管系统上线，抓征管规程的学习贯彻，用新规程全面理顺征管秩
</w:t>
      </w:r>
    </w:p>
    <w:p/>
    <w:p>
      <w:pPr>
        <w:jc w:val="center"/>
      </w:pPr>
      <w:r>
        <w:rPr>
          <w:rStyle w:val="myStyleh4"/>
        </w:rPr>
        <w:t xml:space="preserve">地税工作计划【篇4】</w:t>
      </w:r>
    </w:p>
    <w:p/>
    <w:p>
      <w:pPr/>
      <w:r>
        <w:rPr>
          <w:rStyle w:val="myStyle"/>
        </w:rPr>
        <w:t xml:space="preserve">
	学习型组织特有的理念和全新的形式，为转变干部观念、提高队伍素质、增强组织绩效发挥了积极的作用。通过开展学习型组织的创建，区局全面建设已经迈上新的台阶，呈现出了领导班子团结向上、干部队伍和谐稳定、税收收入逐年增长、各项工作不断进步的良好势头。
</w:t>
      </w:r>
    </w:p>
    <w:p/>
    <w:p>
      <w:pPr/>
      <w:r>
        <w:rPr>
          <w:rStyle w:val="myStyle"/>
        </w:rPr>
        <w:t xml:space="preserve">
	（一）突破了传统观念，先进理念深入人心
</w:t>
      </w:r>
    </w:p>
    <w:p/>
    <w:p>
      <w:pPr/>
      <w:r>
        <w:rPr>
          <w:rStyle w:val="myStyle"/>
        </w:rPr>
        <w:t xml:space="preserve">
	广大干部职工从对开展创建学习型组织活动的不理解、曲解，到认识的统一、提高，走过了一个渐变的过程。经过坚持不懈的理念灌输和学习引导，目前，全局绝大多数干部职工基本解决了创建之初普遍存在的疑惑，基本明确了学习型组织的基本理念。大部分干部职工已逐步树立了新观念，理论普及取得了较好的成效。
</w:t>
      </w:r>
    </w:p>
    <w:p/>
    <w:p>
      <w:pPr/>
      <w:r>
        <w:rPr>
          <w:rStyle w:val="myStyle"/>
        </w:rPr>
        <w:t xml:space="preserve">
	1、树立了终身学习理念。大家一致认为，在知识更新、扩展的速度不断加快的今天，只有不断培养持续的学习力，保持学习的速度大于变化的速度，才能跟上社会发展的潮流，适应税收事业发展的需要。只有树立终身学习的理念，把学习从单纯的求知变为生活的方式，努力做到活到老、学到老，终身学习，才能适应不断发展变化的客观世界。
</w:t>
      </w:r>
    </w:p>
    <w:p/>
    <w:p>
      <w:pPr/>
      <w:r>
        <w:rPr>
          <w:rStyle w:val="myStyle"/>
        </w:rPr>
        <w:t xml:space="preserve">
	2、树立了团队学习理念。大家深切感到团队学习是持续发展的基础，在一个管理团体中，团队的集体智慧高于个人智慧，个人的学习必须服从团队的分工和需要，并围绕团队的持续发展贡献自己的智慧和力量。只有牢固树立团队学习的理念，自觉做到互相学习，取长补短，才能使团队整体的绩效得到大幅提升，使团队中的成员得到更快成长。
</w:t>
      </w:r>
    </w:p>
    <w:p/>
    <w:p>
      <w:pPr/>
      <w:r>
        <w:rPr>
          <w:rStyle w:val="myStyle"/>
        </w:rPr>
        <w:t xml:space="preserve">
	3、树立了系统思考理念。通过开展创建活动，帮助广大干部职工学会从系统的角度和联系观点出发，自觉站在全局的高度全面、准确、辩证的思考问题，做到“见树又见林”，相互理解、相互协调、相互配合、相互支持，最大限度的提高组织的效率，有效地减少了组织的内耗。
</w:t>
      </w:r>
    </w:p>
    <w:p/>
    <w:p>
      <w:pPr/>
      <w:r>
        <w:rPr>
          <w:rStyle w:val="myStyle"/>
        </w:rPr>
        <w:t xml:space="preserve">
	4、树立了工作学习化理念。实践证明，学习型组织的学习是与工作不可分离的'。开展创建活动后，全局广大干部职工都能自觉把工作看成是学习，把学习看成是工作，在工作的过程中不断地学习，不断地提高自身的素质。
</w:t>
      </w:r>
    </w:p>
    <w:p/>
    <w:p>
      <w:pPr/>
      <w:r>
        <w:rPr>
          <w:rStyle w:val="myStyle"/>
        </w:rPr>
        <w:t xml:space="preserve">
	5、树立创新发展理念。在创建活动中，大家自觉变简单接受为主动消化，变一般性学习为从工作需要出发着力培养和提高创新能力，把学习力有效转化为创新力，在工作中不断推出新的方法，不断创造出新的经验，形成具有学习力、创新力的学习型地税。
</w:t>
      </w:r>
    </w:p>
    <w:p/>
    <w:p>
      <w:pPr/>
      <w:r>
        <w:rPr>
          <w:rStyle w:val="myStyle"/>
        </w:rPr>
        <w:t xml:space="preserve">
	（二）改善了管理方式，队伍建设跃上台阶
</w:t>
      </w:r>
    </w:p>
    <w:p/>
    <w:p>
      <w:pPr/>
      <w:r>
        <w:rPr>
          <w:rStyle w:val="myStyle"/>
        </w:rPr>
        <w:t xml:space="preserve">
	先进理念的引入，给领导干部的管理理念带来了新的质的变化，队伍建设不再停留在老的传统观念上。这个变化极大地提高了管理工作的效率，为区局进一步加强干部队伍建设打开了新的局面。
</w:t>
      </w:r>
    </w:p>
    <w:p/>
    <w:p>
      <w:pPr/>
      <w:r>
        <w:rPr>
          <w:rStyle w:val="myStyle"/>
        </w:rPr>
        <w:t xml:space="preserve">
	1、为加强班子建设找到了一个好途径。启动创建活动后，区局引用扁平化理念，实行局班子成员轮流主持全局性或重要工作会议制，增强了班子成员的大局观念、开拓创新意识、团结协作意识、整体效能意识。通过多压担子，多加磨炼，使班子成员运用系统思考原理分析、研究、解决问题的能力有了进一步提高。20*年以来，领导班子连续几年被市局评为“三好班子”。
</w:t>
      </w:r>
    </w:p>
    <w:p/>
    <w:p>
      <w:pPr/>
      <w:r>
        <w:rPr>
          <w:rStyle w:val="myStyle"/>
        </w:rPr>
        <w:t xml:space="preserve">
	2、为提升队伍素质找到了一个好载体。通过组织开展一系列学习活动，引导干部树立终身学习、创新学习的理念，使大家的学习观念得到改变，大家从内心深处感受到工作、生活和学习是一个有机的整体，注重工作和学习的结合，注重把知识转化为能力，参与调查研究的热情提高了。开展创建活动以来，区局有210多人次撰写各类研讨和调研文章300多篇，调研能力的提高带动了干部综合素质的普遍提升。
</w:t>
      </w:r>
    </w:p>
    <w:p/>
    <w:p>
      <w:pPr/>
      <w:r>
        <w:rPr>
          <w:rStyle w:val="myStyle"/>
        </w:rPr>
        <w:t xml:space="preserve">
	3、为创新组织管理找到了一条好路子。开展创建学习型组织活动，促进了区局层次扁平化、组织信息化、系统开放化的形成，更加融洽了干部职工之间的关系，促进了彼此间的沟通、交流、反馈与资源共享，使创建活动成为大家普遍认同的、效果相对明显的新的管理理念。
</w:t>
      </w:r>
    </w:p>
    <w:p/>
    <w:p>
      <w:pPr/>
      <w:r>
        <w:rPr>
          <w:rStyle w:val="myStyle"/>
        </w:rPr>
        <w:t xml:space="preserve">
	4、为加强思政工作找到了一个好方法。开展创建活动，帮助大家明确了个人奋斗目标和团队的努力方向。激发了大家自强不息、团结协助的团队精神，创造了一个“亲善、和谐、团结、进取”的工作氛围，一定程度上改善了干部职工的心智模式，特别是在如何看待个人利益方面有了明显改善。随着创建活动的不断深入，干部职工的心智模式必将得到更全面的改善，这也将进一步提高思想政治工作的效果。
</w:t>
      </w:r>
    </w:p>
    <w:p/>
    <w:p>
      <w:pPr/>
      <w:r>
        <w:rPr>
          <w:rStyle w:val="myStyle"/>
        </w:rPr>
        <w:t xml:space="preserve">
	（三）形成了创新氛围，各项工作推陈出新
</w:t>
      </w:r>
    </w:p>
    <w:p/>
    <w:p>
      <w:pPr/>
      <w:r>
        <w:rPr>
          <w:rStyle w:val="myStyle"/>
        </w:rPr>
        <w:t xml:space="preserve">
	区局在创建实践中，注重引导广大干部职工围绕“建设最具创新力的*地税”的共同愿景，开展创新活动，形成创新氛围，有力地提高了税收征管和纳税服务的质量，为区局的税收工作带来了新变化、新发展。
</w:t>
      </w:r>
    </w:p>
    <w:p/>
    <w:p>
      <w:pPr/>
      <w:r>
        <w:rPr>
          <w:rStyle w:val="myStyle"/>
        </w:rPr>
        <w:t xml:space="preserve">
	1、实施科室绩效监控。运用学习型组织管理理念，把重点工作完成情况、组织税收收入工作进度、信息工作进度等14项可量化的工作挂在网上进行实时监控，及时准确地公开每个科室、每个干部的工作进度、工作成绩，让大家对自己的行为和工作成果进行回顾、分析和反思，及时发现自己工作中存在的问题和不足，有效地调动了干部职工的主观能动性，既有效地实现了绩效监控，又形成了良好的互动学习氛围。
</w:t>
      </w:r>
    </w:p>
    <w:p/>
    <w:p>
      <w:pPr/>
      <w:r>
        <w:rPr>
          <w:rStyle w:val="myStyle"/>
        </w:rPr>
        <w:t xml:space="preserve">
	2、实施税源动态监控。将信息化手段广泛应用到税收征管的各个方面，初步形成以计算机网络为依托的征管格局。20*年，*区地税局抓住机遇、大胆创新，创造性地建立起“重点税源户网络监控体系”，对重点税源户的生产经营、税款入库、欠税情况进行全程监控，走出了一条网上控管税源的创新之路。在20*年至20*年三年多的时间里，通过持续改进和不断完善，使重点税源监控体系逐渐成熟，监控范围从年纳税额100万元的企业扩展到年纳税额50万元的企业，户数由300多户增加到600多户，入库的税款由12亿元上升到22亿元，占税收总额的比重增加到70%。
</w:t>
      </w:r>
    </w:p>
    <w:p/>
    <w:p>
      <w:pPr/>
      <w:r>
        <w:rPr>
          <w:rStyle w:val="myStyle"/>
        </w:rPr>
        <w:t xml:space="preserve">
	3、构筑新型征管平台。20*年，提出了建立新型征管平台的构想，全面推行属地征收和税收管理员制度等一系列征管改革，率先吹响了新一轮征管改革的号角。区局针对网上报税后出现的新情况、新问题，通过调整管理科征管范围和内部岗位职能、建立征管质量量化考核机制、强化对业户电子申报情况的监控、建立全方位的税源分析和税源监控体系、构建严密的协税护税网络等措施，使各管理科能够及时、全面地掌握辖区内业户的生产经营情况、财务变动情况和税源增减变化情况，进一步强化了征收管理的质量，确保了组织收入任务的圆满完成。
</w:t>
      </w:r>
    </w:p>
    <w:p/>
    <w:p>
      <w:pPr/>
      <w:r>
        <w:rPr>
          <w:rStyle w:val="myStyle"/>
        </w:rPr>
        <w:t xml:space="preserve">
	4、完善纳税服务体系。针对导税咨询服务体系不健全、不规范等问题，*区地税局运用学习型组织管理理念，发挥集体智慧，通过组织科、所长轮流到服务大厅导税、咨询台值班的形式开展调研，并在此基础上多次召开专题研讨会进行反复研究和论证，最后形成了新的《导税、咨询台设置方案》，整合了资源配置，规范了工作流程，完善了前台导税咨询体系，进一步提高了纳税服务的质量，受到上级领导和纳税人的广泛好评。
</w:t>
      </w:r>
    </w:p>
    <w:p/>
    <w:p>
      <w:pPr/>
      <w:r>
        <w:rPr>
          <w:rStyle w:val="myStyle"/>
        </w:rPr>
        <w:t xml:space="preserve">
	创建学习型组织只有起点没有终点。我们相信，只要把学习型组织创建活动深入持久地开展下去，就一定能够取得更加辉煌的成绩。
</w:t>
      </w:r>
    </w:p>
    <w:p/>
    <w:p>
      <w:pPr>
        <w:jc w:val="center"/>
      </w:pPr>
      <w:r>
        <w:rPr>
          <w:rStyle w:val="myStyleh4"/>
        </w:rPr>
        <w:t xml:space="preserve">地税工作计划【篇5】</w:t>
      </w:r>
    </w:p>
    <w:p/>
    <w:p>
      <w:pPr/>
      <w:r>
        <w:rPr>
          <w:rStyle w:val="myStyle"/>
        </w:rPr>
        <w:t xml:space="preserve">
	20xx年，在局党组的正确领导和上级业务部门的指导下，在各科室的密切配合下，我科全体同志齐心协力，坚持依法组织收入为原则，夯实基础数据，强化财务管理与监督，加强税收票证管理，充分发挥计财部门的职能作用，较好地完成了局领导及上级交办的各项工作任务，现将20xx年工作总结汇报如下：
</w:t>
      </w:r>
    </w:p>
    <w:p/>
    <w:p>
      <w:pPr/>
      <w:r>
        <w:rPr>
          <w:rStyle w:val="myStyle"/>
        </w:rPr>
        <w:t xml:space="preserve">
	一、工作完成情况
</w:t>
      </w:r>
    </w:p>
    <w:p/>
    <w:p>
      <w:pPr/>
      <w:r>
        <w:rPr>
          <w:rStyle w:val="myStyle"/>
        </w:rPr>
        <w:t xml:space="preserve">
	（一）以组织收入为中心，及时安排落实好组织收入工作。
</w:t>
      </w:r>
    </w:p>
    <w:p/>
    <w:p>
      <w:pPr/>
      <w:r>
        <w:rPr>
          <w:rStyle w:val="myStyle"/>
        </w:rPr>
        <w:t xml:space="preserve">
	今年区局下达我局一般预算收XX000万元，北屯市政府年初下达一般预算收入XX646万元，后又追加了195万元。根据年初我局税源的实际状况,及时将计划任务合理分解到城区分局和稽查局，明确了工作任务。
</w:t>
      </w:r>
    </w:p>
    <w:p/>
    <w:p>
      <w:pPr/>
      <w:r>
        <w:rPr>
          <w:rStyle w:val="myStyle"/>
        </w:rPr>
        <w:t xml:space="preserve">
	在组织收入过程中，加强了收入进度的监控，及时掌握收入变化情况，坚持旬报、月报分析、季报分析，及时向各科室公布收入进度数据，为抓好组织收入工作提供数据支持，确保了收入的均衡入库和稳定增长，较为圆满地完成了区局和政府下达的任务目标。截至12月31日，我局共组织入库各项收入18864万元，同比增长27.3%，增收4041万元。其中：一般预算收入15117万元，同比增长22.9%，增收2816万元。完成了区局一般预算任务XX000万元的107.98%，完成北屯市政府任务XX646万元的103.22%。
</w:t>
      </w:r>
    </w:p>
    <w:p/>
    <w:p>
      <w:pPr/>
      <w:r>
        <w:rPr>
          <w:rStyle w:val="myStyle"/>
        </w:rPr>
        <w:t xml:space="preserve">
	（二）完善税收分析预测工作，提高组织收入工作的预见性。
</w:t>
      </w:r>
    </w:p>
    <w:p/>
    <w:p>
      <w:pPr/>
      <w:r>
        <w:rPr>
          <w:rStyle w:val="myStyle"/>
        </w:rPr>
        <w:t xml:space="preserve">
	1、积极开展日常分析工作，按月对各税种的收入进度和税收增减因素进行分析，落实季度税收分析会议制度，与征管、法规、稽查、城区分局等部门深入开展分行业分税种预测分析，多方位运用经济、税源和税收数据，开展经济与税收关联分析，特别是固定资产投资与行业税源关系；房地产行业、金融行业、建安企业等行业对税收的影响等问题，提高税收分析的效能。在做好纵向比对分析的基础上，进一步拓宽视野，加大横向分析力度，认真做好税收收入分析报告工作。根据区局要求，4月份我局又专门进行了一次税源调查，了解我局已完成税收收入情况和对后期税收收入形式的预测。
</w:t>
      </w:r>
    </w:p>
    <w:p/>
    <w:p>
      <w:pPr/>
      <w:r>
        <w:rPr>
          <w:rStyle w:val="myStyle"/>
        </w:rPr>
        <w:t xml:space="preserve">
	2、认真做好重点税源企业监控工作，适当扩大监控企业户数，协同城区分局管理所完成了20xx年重点税源的选户工作，共20户（区局10户，本局10户）；适时了解重点税源生产经营、税源变化情况，监控重点税源在税收征管过程中出现的异常情况，及时查明原因，堵塞漏洞，并按月向自治区地税局上报重点税源数据，按季进行重点税源监控数据分析。及时向局党组汇报税收动态和监控情况，为科学决策提供依据，增强组织收入工作的预见性和主动性。同时5月份举办了一期重点税源企业培训，对tras软件操作系统进行培训，提高企业上报数据的质量。
</w:t>
      </w:r>
    </w:p>
    <w:p/>
    <w:p>
      <w:pPr/>
      <w:r>
        <w:rPr>
          <w:rStyle w:val="myStyle"/>
        </w:rPr>
        <w:t xml:space="preserve">
	3、积极开展税收收入预测工作。根据区局要求，9月、10月、11月三个月要求对20xx年全年税收进行预测，我科室协同城区分局、稽查局对全年收入进行了分析预测，并按时将预测数据上报自治区。
</w:t>
      </w:r>
    </w:p>
    <w:p/>
    <w:p>
      <w:pPr/>
      <w:r>
        <w:rPr>
          <w:rStyle w:val="myStyle"/>
        </w:rPr>
        <w:t xml:space="preserve">
	（三）严把质量，做好税收会统报表的上报及各类临时性工作。
</w:t>
      </w:r>
    </w:p>
    <w:p/>
    <w:p>
      <w:pPr/>
      <w:r>
        <w:rPr>
          <w:rStyle w:val="myStyle"/>
        </w:rPr>
        <w:t xml:space="preserve">
	1、年初圆满完成了区局举办的20xx年度税收会统报表的会审工作。上报了自治区下发的20xx年税收收入计划建议、20xx年税收收入落实情况等临时性报表。按时上报每月要求的常规性报表及区局安排的各类临时性报表的上报工作。
</w:t>
      </w:r>
    </w:p>
    <w:p/>
    <w:p>
      <w:pPr/>
      <w:r>
        <w:rPr>
          <w:rStyle w:val="myStyle"/>
        </w:rPr>
        <w:t xml:space="preserve">
	2、按时对入库凭证进行核实销号，落实与国库的日对账和月对账制度，发现差错及时查找原因进行更正，对在途数据进行跟踪，保证在途数据能够及时入库，并按月向管理所反馈在途税收的相关信息，及时处理垃圾数据，保证报表导出数据的准确性，使每月的会统报表准确、规范地反映出税收经济发展的客观状况，为组织收入工作提供真实可靠的依据。
</w:t>
      </w:r>
    </w:p>
    <w:p/>
    <w:p>
      <w:pPr/>
      <w:r>
        <w:rPr>
          <w:rStyle w:val="myStyle"/>
        </w:rPr>
        <w:t xml:space="preserve">
	3、做好20xx年税收调查工作。我科室接到区局对该项工作的布署后，积极熟悉软件的安装和运用，同时制定工作方案，及时向各调查单位进行了安排部署，举办了一期税收调查企业视频讲课，给企业播放区局下发的ntss软件的操作运用视频，辅导企业安装和运用软件，并做好宣传和问题解释工作，督促企业提高数据的上报质量，并于7月份完成了税收调查区局会审工作，10月10日前，上报了税收调查情况报告和税收调查专题报告。
</w:t>
      </w:r>
    </w:p>
    <w:p/>
    <w:p>
      <w:pPr/>
      <w:r>
        <w:rPr>
          <w:rStyle w:val="myStyle"/>
        </w:rPr>
        <w:t xml:space="preserve">
	4、做好高风险数据核查工作。根据区局按季度下发的高风险数据核查工作通知，我科室根据要求制定了实施方案，协同城区分局已完成了此项工作，并按时向区局上报了核查报告。
</w:t>
      </w:r>
    </w:p>
    <w:p/>
    <w:p>
      <w:pPr/>
      <w:r>
        <w:rPr>
          <w:rStyle w:val="myStyle"/>
        </w:rPr>
        <w:t xml:space="preserve">
	5、完成了20xx年减免税调查统计工作。我科室协同城区分局对辖区内的企业和个体进行了减免税调查统计工作，并按时上报了减免税调查统计报表及分析。
</w:t>
      </w:r>
    </w:p>
    <w:p/>
    <w:p>
      <w:pPr/>
      <w:r>
        <w:rPr>
          <w:rStyle w:val="myStyle"/>
        </w:rPr>
        <w:t xml:space="preserve">
	6、严格退税业务的审批办理；全年共办理退税XX户，退税为减免退税和自然人退税，减免退税为中国人寿保险股份有限公司北屯支公司免税险种的退税，自然人退税包括错开发票误收退税和纳税人办理房屋过户申请退税。已全部办理完毕，共申请退税金额226182.34元。
</w:t>
      </w:r>
    </w:p>
    <w:p/>
    <w:p>
      <w:pPr/>
      <w:r>
        <w:rPr>
          <w:rStyle w:val="myStyle"/>
        </w:rPr>
        <w:t xml:space="preserve">
	7、做好入库级次的调库工作。根据区局要求，与财政和国库等部门联系，对北屯农业发展银行20xx年已征收入库的营业税进行了调库处理，由原来的区县级调整为自治区级，调库金额共计596404.68元。
</w:t>
      </w:r>
    </w:p>
    <w:p/>
    <w:p>
      <w:pPr/>
      <w:r>
        <w:rPr>
          <w:rStyle w:val="myStyle"/>
        </w:rPr>
        <w:t xml:space="preserve">
	（四）加强财务核算和预算资金的管理，保障各项工作的正常运转。
</w:t>
      </w:r>
    </w:p>
    <w:p/>
    <w:p>
      <w:pPr/>
      <w:r>
        <w:rPr>
          <w:rStyle w:val="myStyle"/>
        </w:rPr>
        <w:t xml:space="preserve">
	1、年初完成了20xx年度的财务决算报表的编制和汇审工作以及国有资产产权登记证的年检工作，做到数据真实、准确。1月上报了财政供养人员信息数据报表。
</w:t>
      </w:r>
    </w:p>
    <w:p/>
    <w:p>
      <w:pPr/>
      <w:r>
        <w:rPr>
          <w:rStyle w:val="myStyle"/>
        </w:rPr>
        <w:t xml:space="preserve">
	2、严格执行各项财务管理制度，并结合实际不断完善，年初修订了北屯地方税务局财务管理工作规程、基本建设维修项目管理规程、固定资产管理办法、税收分析管理办法和税收票证考核办法；保障了财务工作有章可循、有法可依。
</w:t>
      </w:r>
    </w:p>
    <w:p/>
    <w:p>
      <w:pPr/>
      <w:r>
        <w:rPr>
          <w:rStyle w:val="myStyle"/>
        </w:rPr>
        <w:t xml:space="preserve">
	3、加强经费支出管理，规范财务收支行为。认真执行经费支出的事前审批、事后审核支付的程序，实行“先审批，后执行”的原则。在保障人员和公用经费正常运转的基础上，坚持厉行节约、勤俭办事，从严控制和压缩行政成本，严格控制“三公”经费。同时加大预算执行力度，确保预算资金按计划按进度按需求执行。
</w:t>
      </w:r>
    </w:p>
    <w:p/>
    <w:p>
      <w:pPr/>
      <w:r>
        <w:rPr>
          <w:rStyle w:val="myStyle"/>
        </w:rPr>
        <w:t xml:space="preserve">
	4、严格执行“收支两条线”管理。对上级拨入的税务经费以及取得的其他各项收入一律都纳入单位预算，统一管理，统一核算。对各类原始凭证进行审核和制作，支付各类报销凭据，按月与银行对账。同时做好行政会计制度改革的衔接工作，按时参加培训，对财务处理系统进行软件更新，对20xx年的会计账从1月1日起按照财政部新行政单位科目重新做账。把新《行政单位会计制度》、《新旧行政单位会计制度有关衔接问题的处理规定》、新旧固定资产分类与代码等规定贯彻执行到位。
</w:t>
      </w:r>
    </w:p>
    <w:p/>
    <w:p>
      <w:pPr/>
      <w:r>
        <w:rPr>
          <w:rStyle w:val="myStyle"/>
        </w:rPr>
        <w:t xml:space="preserve">
	（五）、开展了“小金库”专项治理工作。8月至9月根据区局要求开展了贯彻执行中央八项规定严肃财经纪律和“小金库”专项治理工作，我局领导高度重视、积极安排部署，成立专项治理领导小组，制定实施方案，每个阶段都具体落实到相关科室和人员去负责，使得专项治理工作扎实开展，不走过场，不留死角，全面覆盖，保证了我局专项治理工作的顺利完成。
</w:t>
      </w:r>
    </w:p>
    <w:p/>
    <w:p>
      <w:pPr/>
      <w:r>
        <w:rPr>
          <w:rStyle w:val="myStyle"/>
        </w:rPr>
        <w:t xml:space="preserve">
	（七）、积极做好20xx年部门预算编制工作。根据区局要求，今年20xx年部门预算由单机版软件转为财政一体化网络软件，为此，组织相关人员参加区局举办的视频培训，并认真学习《20xx年自治区本级部门预算报表填报说明》，积极落实预算编制的各项要求，做好本局年度部门预算的编制，保证此项工作的完成。
</w:t>
      </w:r>
    </w:p>
    <w:p/>
    <w:p>
      <w:pPr/>
      <w:r>
        <w:rPr>
          <w:rStyle w:val="myStyle"/>
        </w:rPr>
        <w:t xml:space="preserve">
	（八）、认真开展违规公务用车纠正处理工作，依据政策规定，排查比对超编、超标公务用车，并按时上报排查和纠正处理工作的结果，确保完成工作任务。
</w:t>
      </w:r>
    </w:p>
    <w:p/>
    <w:p>
      <w:pPr/>
      <w:r>
        <w:rPr>
          <w:rStyle w:val="myStyle"/>
        </w:rPr>
        <w:t xml:space="preserve">
	（九）加强税收票证管理，确保税收资金的安全。
</w:t>
      </w:r>
    </w:p>
    <w:p/>
    <w:p>
      <w:pPr/>
      <w:r>
        <w:rPr>
          <w:rStyle w:val="myStyle"/>
        </w:rPr>
        <w:t xml:space="preserve">
	1、做好新出台《税收票证管理办法》的贯彻落实和新票证软件模块的运用，确保了新旧票证使用的正常衔接。按旬缴销、审核城区分局征收所及代征单位使用的税收票证，认真执行税收票证“五审”制度，做好日常的票证审核工作。
</w:t>
      </w:r>
    </w:p>
    <w:p/>
    <w:p>
      <w:pPr/>
      <w:r>
        <w:rPr>
          <w:rStyle w:val="myStyle"/>
        </w:rPr>
        <w:t xml:space="preserve">
	2、3月份对20xx年-20xx年保管已到期的已填用票证和旧版空白税收票证进行造册清理和销毁工作。
</w:t>
      </w:r>
    </w:p>
    <w:p/>
    <w:p>
      <w:pPr/>
      <w:r>
        <w:rPr>
          <w:rStyle w:val="myStyle"/>
        </w:rPr>
        <w:t xml:space="preserve">
	3、开展了20xx年税收票证和税款缴库专项检查工作，对20xx年1月1日至20xx年3月31日的税收票证使用管理情况和税款缴库情况进行自查。全面检查管票、用票人员在税收票证领发、保管、填用、结报缴销、作废、停用、损失核销、销毁等环节的管理工作，并按时上报了税收票证专项检查总结。
</w:t>
      </w:r>
    </w:p>
    <w:p/>
    <w:p>
      <w:pPr/>
      <w:r>
        <w:rPr>
          <w:rStyle w:val="myStyle"/>
        </w:rPr>
        <w:t xml:space="preserve">
	4、按照本局征管改革的实施方案，计划财务科不再承担税收票证总库及日常管理缴销票证的职责，只保留税收票证审核岗和年度税收票证专项检查的职责，故于10月份将税收票证总库及日常管理缴销票证的职责移交给城区分局征收所。
</w:t>
      </w:r>
    </w:p>
    <w:p/>
    <w:p>
      <w:pPr/>
      <w:r>
        <w:rPr>
          <w:rStyle w:val="myStyle"/>
        </w:rPr>
        <w:t xml:space="preserve">
	（十）6月份协助配合北屯市审计局对我单位税源组织结构和财政收支情况开展审计，9月份协助配合自治区督察内审小组对我局成立二年以来的税收执法方面和财务审计方面开展督察内审，为此，积极提供各类审计资料，并从征管数据比对、证明资料准备、检查情况反馈等多个环节入手，随时跟进，密切关注，及时与审计人员在政策、业务上做好协调与沟通，并对审计小组提出的问题予以解释，保证审计工作的顺利进行。
</w:t>
      </w:r>
    </w:p>
    <w:p/>
    <w:p>
      <w:pPr/>
      <w:r>
        <w:rPr>
          <w:rStyle w:val="myStyle"/>
        </w:rPr>
        <w:t xml:space="preserve">
	（十一）协助办公室完成了20xx年度固定资产实物盘点工作，对单位固定资产与办公室一起进行全面彻底的清查，保证账实相符，
</w:t>
      </w:r>
    </w:p>
    <w:p/>
    <w:p>
      <w:pPr/>
      <w:r>
        <w:rPr>
          <w:rStyle w:val="myStyle"/>
        </w:rPr>
        <w:t xml:space="preserve">
	二、工作计划
</w:t>
      </w:r>
    </w:p>
    <w:p/>
    <w:p>
      <w:pPr/>
      <w:r>
        <w:rPr>
          <w:rStyle w:val="myStyle"/>
        </w:rPr>
        <w:t xml:space="preserve">
	（一）参加20xx年度税收会统年报会审会议。按时完成旬报、电月报、重点税源监控报表等各类税收会计统计报表的上报工作。按月完成税收收入完成情况分析报告并上报区局，及时向北屯市政府通报。
</w:t>
      </w:r>
    </w:p>
    <w:p/>
    <w:p>
      <w:pPr/>
      <w:r>
        <w:rPr>
          <w:rStyle w:val="myStyle"/>
        </w:rPr>
        <w:t xml:space="preserve">
	（二）抓好收入进度的管理，提高组织收入工作的主动性和针对性，保证税收收入的均衡、足额入库。根据区局和师市政府的收入计划，及时分配下达20xx年度税收收入计划，确保税收收入任务层层分解落实。
</w:t>
      </w:r>
    </w:p>
    <w:p/>
    <w:p>
      <w:pPr/>
      <w:r>
        <w:rPr>
          <w:rStyle w:val="myStyle"/>
        </w:rPr>
        <w:t xml:space="preserve">
	（三）积极做好税收分析预测工作。从经济发展、价格变化、政策调整、强化征管、政府支持等多个层面对20xx年收入形势进行研判，分税种、分行业分析税收增减因素，特别是对重点税源企业的税源变动、经营走势、发展前景等情况，做到时时掌握、全面监控。
</w:t>
      </w:r>
    </w:p>
    <w:p/>
    <w:p>
      <w:pPr/>
      <w:r>
        <w:rPr>
          <w:rStyle w:val="myStyle"/>
        </w:rPr>
        <w:t xml:space="preserve">
	（四）进一步加强重点税源的监控工作。向自治区地税局上报20xx年度重点税源分析报告，重新确定20xx年重点税源企业名单，加强重点税源监控工作。
</w:t>
      </w:r>
    </w:p>
    <w:p/>
    <w:p>
      <w:pPr/>
      <w:r>
        <w:rPr>
          <w:rStyle w:val="myStyle"/>
        </w:rPr>
        <w:t xml:space="preserve">
	（五）完成区局下发的税收调查、减免税调查、高风险数据核查等工作，并向区局上报税收优惠政策落实情况、税收调查工作总结和分析报告、高风险数据核查报告。
</w:t>
      </w:r>
    </w:p>
    <w:p/>
    <w:p>
      <w:pPr/>
      <w:r>
        <w:rPr>
          <w:rStyle w:val="myStyle"/>
        </w:rPr>
        <w:t xml:space="preserve">
	（六）参加20xx年度全系统部门决算编审工作会议，严把质量关，按时上报区局。同时上报本局20xx年财政供给人员信息报表。
</w:t>
      </w:r>
    </w:p>
    <w:p/>
    <w:p>
      <w:pPr/>
      <w:r>
        <w:rPr>
          <w:rStyle w:val="myStyle"/>
        </w:rPr>
        <w:t xml:space="preserve">
	（七）加强本局财务核算，规范财务基础工作，严格执行“收支两条线”管理。对上级拨入的税务经费、地方财政补助收入和国有资产收入，全部纳入部门预算，统一管理，统一核算。加大资金的执行力度，严格资金支出管理，加强资金运行的绩效评价分析，及时发现预算执行过程中存在的问题，给领导当好参谋助手。
</w:t>
      </w:r>
    </w:p>
    <w:p/>
    <w:p>
      <w:pPr/>
      <w:r>
        <w:rPr>
          <w:rStyle w:val="myStyle"/>
        </w:rPr>
        <w:t xml:space="preserve">
	（八）落实厉行节约有关规定。落实中央“八项规定”和自治区“十项规定”，以及《关于厉行节约反对浪费条例》和《党政机关国内公务接待管理规定》，深刻领会其精神要旨，把握制度规定，落实措施要求。结合本局工作实际，按照区局出台的各项制度和工作要求，进一步完善本局的财务管理制度，细化落实措施，压缩“三公”经费支出，控制人员支出，确保要求落到实处。
</w:t>
      </w:r>
    </w:p>
    <w:p/>
    <w:p>
      <w:pPr/>
      <w:r>
        <w:rPr>
          <w:rStyle w:val="myStyle"/>
        </w:rPr>
        <w:t xml:space="preserve">
	（九）协助办公室一起做好政府采购工作。坚持依法采购，严格执行集中采购目录和分散采购限额标准，严格审批制度，加大监控力度，有效保障重点支出，提高采购效率。
</w:t>
      </w:r>
    </w:p>
    <w:p/>
    <w:p>
      <w:pPr/>
      <w:r>
        <w:rPr>
          <w:rStyle w:val="myStyle"/>
        </w:rPr>
        <w:t xml:space="preserve">
	（十）做好税收票证的管理工作。贯彻落实好新《税收票证管理办法》和《新疆地税系统税收票证管理暂行规定》，监督检查城区分局的票证管理工作。
</w:t>
      </w:r>
    </w:p>
    <w:p/>
    <w:p>
      <w:pPr/>
      <w:r>
        <w:rPr>
          <w:rStyle w:val="myStyle"/>
        </w:rPr>
        <w:t xml:space="preserve">
	（十一）积极做好国家税务总局绩效管理信息系统中涉及本科室的资料收集和上报工作。
</w:t>
      </w:r>
    </w:p>
    <w:p/>
    <w:p>
      <w:pPr/>
      <w:r>
        <w:rPr>
          <w:rStyle w:val="myStyle"/>
        </w:rPr>
        <w:t xml:space="preserve">
	（十二）做好区局和本局安排的其他临时性工作。
</w:t>
      </w:r>
    </w:p>
    <w:p/>
    <w:p>
      <w:pPr>
        <w:jc w:val="center"/>
      </w:pPr>
      <w:r>
        <w:rPr>
          <w:rStyle w:val="myStyleh4"/>
        </w:rPr>
        <w:t xml:space="preserve">地税工作计划【篇6】</w:t>
      </w:r>
    </w:p>
    <w:p/>
    <w:p>
      <w:pPr/>
      <w:r>
        <w:rPr>
          <w:rStyle w:val="myStyle"/>
        </w:rPr>
        <w:t xml:space="preserve">
	一、坚持依法组织税收收入一是强化收入预测调度。
</w:t>
      </w:r>
    </w:p>
    <w:p/>
    <w:p>
      <w:pPr/>
      <w:r>
        <w:rPr>
          <w:rStyle w:val="myStyle"/>
        </w:rPr>
        <w:t xml:space="preserve">
	针对营改增对收入带来的巨大冲击，合理分析20xx年收入形势，加强收入调度，进一步挖潜增收，争取实现可比税收收入的稳步增长。
</w:t>
      </w:r>
    </w:p>
    <w:p/>
    <w:p>
      <w:pPr/>
      <w:r>
        <w:rPr>
          <w:rStyle w:val="myStyle"/>
        </w:rPr>
        <w:t xml:space="preserve">
	坚持按旬、按月、按季调度制度，做好组织收入与相关经济指标考核对接，结合经济形势变化和税收政策调整，及早制定相关措施，加强收入调度，防止出现指标脱节或收入的大起大落，保持税收收入的持续稳定增长。
</w:t>
      </w:r>
    </w:p>
    <w:p/>
    <w:p>
      <w:pPr/>
      <w:r>
        <w:rPr>
          <w:rStyle w:val="myStyle"/>
        </w:rPr>
        <w:t xml:space="preserve">
	二是深化分税种分项目管理。
</w:t>
      </w:r>
    </w:p>
    <w:p/>
    <w:p>
      <w:pPr/>
      <w:r>
        <w:rPr>
          <w:rStyle w:val="myStyle"/>
        </w:rPr>
        <w:t xml:space="preserve">
	进一步完善两个所得税、土地、房产税、土地使用税以及相关重点行业、企业的税收管理工作，重点抓好企业所得税税种认定清理核查、两处以上个人所得税核查、土地清算以及土地出让环节契税、印花税管理等工作。
</w:t>
      </w:r>
    </w:p>
    <w:p/>
    <w:p>
      <w:pPr/>
      <w:r>
        <w:rPr>
          <w:rStyle w:val="myStyle"/>
        </w:rPr>
        <w:t xml:space="preserve">
	二、全面夯实征管基础建设一是优化税收征管组织架构调整。
</w:t>
      </w:r>
    </w:p>
    <w:p/>
    <w:p>
      <w:pPr/>
      <w:r>
        <w:rPr>
          <w:rStyle w:val="myStyle"/>
        </w:rPr>
        <w:t xml:space="preserve">
	结合税源结构和人力资源配置情况，在现有机构框架内，完善中心所管理职能，整合管理资源，重点实施税源的分析监控。
</w:t>
      </w:r>
    </w:p>
    <w:p/>
    <w:p>
      <w:pPr/>
      <w:r>
        <w:rPr>
          <w:rStyle w:val="myStyle"/>
        </w:rPr>
        <w:t xml:space="preserve">
	二是突出重点税种管理。
</w:t>
      </w:r>
    </w:p>
    <w:p/>
    <w:p>
      <w:pPr/>
      <w:r>
        <w:rPr>
          <w:rStyle w:val="myStyle"/>
        </w:rPr>
        <w:t xml:space="preserve">
	认真组织开展汇算清缴，强化行业分类和汇缴、预缴管理，深化企业所得税专业化管理。
</w:t>
      </w:r>
    </w:p>
    <w:p/>
    <w:p>
      <w:pPr/>
      <w:r>
        <w:rPr>
          <w:rStyle w:val="myStyle"/>
        </w:rPr>
        <w:t xml:space="preserve">
	抓好个人所得税自行申报成果运用，建立高收入者专项信息库，有针对性地开展分析、比对。
</w:t>
      </w:r>
    </w:p>
    <w:p/>
    <w:p>
      <w:pPr/>
      <w:r>
        <w:rPr>
          <w:rStyle w:val="myStyle"/>
        </w:rPr>
        <w:t xml:space="preserve">
	密切关注“营改增”推进情况，做好分析预测，加强营业税重点税源管理。
</w:t>
      </w:r>
    </w:p>
    <w:p/>
    <w:p>
      <w:pPr/>
      <w:r>
        <w:rPr>
          <w:rStyle w:val="myStyle"/>
        </w:rPr>
        <w:t xml:space="preserve">
	三是强化数据管理与应用。
</w:t>
      </w:r>
    </w:p>
    <w:p/>
    <w:p>
      <w:pPr/>
      <w:r>
        <w:rPr>
          <w:rStyle w:val="myStyle"/>
        </w:rPr>
        <w:t xml:space="preserve">
	积极开展第三方数据比对分析及国地税数据比对，定期开展税收形势分析、税收风险分析以及政策效应和经济运行分析，验证申报数据的准确性，提高信息管税能力。
</w:t>
      </w:r>
    </w:p>
    <w:p/>
    <w:p>
      <w:pPr/>
      <w:r>
        <w:rPr>
          <w:rStyle w:val="myStyle"/>
        </w:rPr>
        <w:t xml:space="preserve">
	四是强化内控机制建设。
</w:t>
      </w:r>
    </w:p>
    <w:p/>
    <w:p>
      <w:pPr/>
      <w:r>
        <w:rPr>
          <w:rStyle w:val="myStyle"/>
        </w:rPr>
        <w:t xml:space="preserve">
	继续加强税收征管质量考核，完善征管质量评价，切实防范税收执法风险，实现以内部审查促征管质量，以征管质量考评执法监督的目标。
</w:t>
      </w:r>
    </w:p>
    <w:p/>
    <w:p>
      <w:pPr/>
      <w:r>
        <w:rPr>
          <w:rStyle w:val="myStyle"/>
        </w:rPr>
        <w:t xml:space="preserve">
	三、深化纳税服务现代化建设一是规范服务方式。
</w:t>
      </w:r>
    </w:p>
    <w:p/>
    <w:p>
      <w:pPr/>
      <w:r>
        <w:rPr>
          <w:rStyle w:val="myStyle"/>
        </w:rPr>
        <w:t xml:space="preserve">
	进一步深化完善“一窗通办”业务流程，扩大免填单以及电子档案的应用范围，完善预约服务，切实减轻纳税人办税负担。
</w:t>
      </w:r>
    </w:p>
    <w:p/>
    <w:p>
      <w:pPr/>
      <w:r>
        <w:rPr>
          <w:rStyle w:val="myStyle"/>
        </w:rPr>
        <w:t xml:space="preserve">
	健全涉税事项集中办理机制，简化办税流程，增加即办事项，减少内部流转。
</w:t>
      </w:r>
    </w:p>
    <w:p/>
    <w:p>
      <w:pPr/>
      <w:r>
        <w:rPr>
          <w:rStyle w:val="myStyle"/>
        </w:rPr>
        <w:t xml:space="preserve">
	建立办税服务厅应急机制，有效应对处置各类突发。
</w:t>
      </w:r>
    </w:p>
    <w:p/>
    <w:p>
      <w:pPr/>
      <w:r>
        <w:rPr>
          <w:rStyle w:val="myStyle"/>
        </w:rPr>
        <w:t xml:space="preserve">
	二是丰富服务内容。
</w:t>
      </w:r>
    </w:p>
    <w:p/>
    <w:p>
      <w:pPr/>
      <w:r>
        <w:rPr>
          <w:rStyle w:val="myStyle"/>
        </w:rPr>
        <w:t xml:space="preserve">
	充分利用互联网、短信、腾讯QQ群、微信平台等现代信息技术，构建征纳互动平台，为纳税人最新政策发布、受理纳税人咨询、发布纳税申报提醒、做好新开业户纳税辅导、开展需求等特色服务。
</w:t>
      </w:r>
    </w:p>
    <w:p/>
    <w:p>
      <w:pPr/>
      <w:r>
        <w:rPr>
          <w:rStyle w:val="myStyle"/>
        </w:rPr>
        <w:t xml:space="preserve">
	完善纳税人信件处理中心，实现邮寄办税模式，利用现代物流资源，为纳税人开辟新的办税通道。
</w:t>
      </w:r>
    </w:p>
    <w:p/>
    <w:p>
      <w:pPr/>
      <w:r>
        <w:rPr>
          <w:rStyle w:val="myStyle"/>
        </w:rPr>
        <w:t xml:space="preserve">
	深化国地税合作，探索联合开展纳税宣传、信用管理以及基础管理等方面工作。
</w:t>
      </w:r>
    </w:p>
    <w:p/>
    <w:p>
      <w:pPr/>
      <w:r>
        <w:rPr>
          <w:rStyle w:val="myStyle"/>
        </w:rPr>
        <w:t xml:space="preserve">
	三是完善纳税人需求、分析和快速响应机制。
</w:t>
      </w:r>
    </w:p>
    <w:p/>
    <w:p>
      <w:pPr/>
      <w:r>
        <w:rPr>
          <w:rStyle w:val="myStyle"/>
        </w:rPr>
        <w:t xml:space="preserve">
	定期开展纳税人需求，及时了解纳税人办税需求。
</w:t>
      </w:r>
    </w:p>
    <w:p/>
    <w:p>
      <w:pPr/>
      <w:r>
        <w:rPr>
          <w:rStyle w:val="myStyle"/>
        </w:rPr>
        <w:t xml:space="preserve">
	定期进行前台业务受理数量、办理效率、等候时间、满意度等方面的数据分析，合理调整窗口资源，优化业务
</w:t>
      </w:r>
    </w:p>
    <w:p/>
    <w:p>
      <w:pPr/>
      <w:r>
        <w:rPr>
          <w:rStyle w:val="myStyle"/>
        </w:rPr>
        <w:t xml:space="preserve">
	组合，提高办税效率。
</w:t>
      </w:r>
    </w:p>
    <w:p/>
    <w:p>
      <w:pPr/>
      <w:r>
        <w:rPr>
          <w:rStyle w:val="myStyle"/>
        </w:rPr>
        <w:t xml:space="preserve">
	建立纳税人需求快速响应机制，落实首问责任制，及时处置和应对纳税人办税过程中遇到的问题。
</w:t>
      </w:r>
    </w:p>
    <w:p/>
    <w:p>
      <w:pPr/>
      <w:r>
        <w:rPr>
          <w:rStyle w:val="myStyle"/>
        </w:rPr>
        <w:t xml:space="preserve">
	四、持续推进党风廉政建设一是进一步深化“两个责任”落实。
</w:t>
      </w:r>
    </w:p>
    <w:p/>
    <w:p>
      <w:pPr/>
      <w:r>
        <w:rPr>
          <w:rStyle w:val="myStyle"/>
        </w:rPr>
        <w:t xml:space="preserve">
	切实强化责任担当，管好人，守好门，对履职不到位造成严重后果的，加大问责力度。
</w:t>
      </w:r>
    </w:p>
    <w:p/>
    <w:p>
      <w:pPr/>
      <w:r>
        <w:rPr>
          <w:rStyle w:val="myStyle"/>
        </w:rPr>
        <w:t xml:space="preserve">
	二是更加严格执行党的纪律。
</w:t>
      </w:r>
    </w:p>
    <w:p/>
    <w:p>
      <w:pPr/>
      <w:r>
        <w:rPr>
          <w:rStyle w:val="myStyle"/>
        </w:rPr>
        <w:t xml:space="preserve">
	结合学习贯彻《中国廉洁自律准则》和《中国共产党纪律处分条例》，不断增强执行纪律的自觉性和坚定性。
</w:t>
      </w:r>
    </w:p>
    <w:p/>
    <w:p>
      <w:pPr/>
      <w:r>
        <w:rPr>
          <w:rStyle w:val="myStyle"/>
        </w:rPr>
        <w:t xml:space="preserve">
	三是进一步转变工作作风。
</w:t>
      </w:r>
    </w:p>
    <w:p/>
    <w:p>
      <w:pPr/>
      <w:r>
        <w:rPr>
          <w:rStyle w:val="myStyle"/>
        </w:rPr>
        <w:t xml:space="preserve">
	深入开展好“纪律行动”，运行并维护好“**地税纪律监管平台”，使之发挥更大的监督效能，从根本上解决工作落实不及时等问题。
</w:t>
      </w:r>
    </w:p>
    <w:p/>
    <w:p>
      <w:pPr/>
      <w:r>
        <w:rPr>
          <w:rStyle w:val="myStyle"/>
        </w:rPr>
        <w:t xml:space="preserve">
	四是加强对作风纪律问题的检查。
</w:t>
      </w:r>
    </w:p>
    <w:p/>
    <w:p>
      <w:pPr/>
      <w:r>
        <w:rPr>
          <w:rStyle w:val="myStyle"/>
        </w:rPr>
        <w:t xml:space="preserve">
	建立党风廉政检查制度，重点检查工作纪律、服务态度、工作执行力等，建立检查台账和通报制度，推进痕迹化管理，最终与年底评优评先相挂钩，以监督检查常态化促进作风改进长久化。
</w:t>
      </w:r>
    </w:p>
    <w:p/>
    <w:p>
      <w:pPr>
        <w:jc w:val="center"/>
      </w:pPr>
      <w:r>
        <w:rPr>
          <w:rStyle w:val="myStyleh4"/>
        </w:rPr>
        <w:t xml:space="preserve">地税工作计划【篇7】</w:t>
      </w:r>
    </w:p>
    <w:p/>
    <w:p>
      <w:pPr/>
      <w:r>
        <w:rPr>
          <w:rStyle w:val="myStyle"/>
        </w:rPr>
        <w:t xml:space="preserve">
	一、XX年重点性、创新性工作完成情况
</w:t>
      </w:r>
    </w:p>
    <w:p/>
    <w:p>
      <w:pPr/>
      <w:r>
        <w:rPr>
          <w:rStyle w:val="myStyle"/>
        </w:rPr>
        <w:t xml:space="preserve">
	（一）重点性工作开展情况
</w:t>
      </w:r>
    </w:p>
    <w:p/>
    <w:p>
      <w:pPr/>
      <w:r>
        <w:rPr>
          <w:rStyle w:val="myStyle"/>
        </w:rPr>
        <w:t xml:space="preserve">
	（1）税费收入完成情况
</w:t>
      </w:r>
    </w:p>
    <w:p/>
    <w:p>
      <w:pPr/>
      <w:r>
        <w:rPr>
          <w:rStyle w:val="myStyle"/>
        </w:rPr>
        <w:t xml:space="preserve">
	截止12月31日，第三分局共组织各项税、费收入x亿元，增长x%，同比增收x亿元。
</w:t>
      </w:r>
    </w:p>
    <w:p/>
    <w:p>
      <w:pPr/>
      <w:r>
        <w:rPr>
          <w:rStyle w:val="myStyle"/>
        </w:rPr>
        <w:t xml:space="preserve">
	其中税收完成情况：
</w:t>
      </w:r>
    </w:p>
    <w:p/>
    <w:p>
      <w:pPr/>
      <w:r>
        <w:rPr>
          <w:rStyle w:val="myStyle"/>
        </w:rPr>
        <w:t xml:space="preserve">
	税收收入完成x亿元，同比增长x%，增收x万元。可以看出税收收入增长较为缓慢。
</w:t>
      </w:r>
    </w:p>
    <w:p/>
    <w:p>
      <w:pPr/>
      <w:r>
        <w:rPr>
          <w:rStyle w:val="myStyle"/>
        </w:rPr>
        <w:t xml:space="preserve">
	主要税种完成情况：营业税完成x万元，企业所得税完成x万元，个人所得税完成x万元，城市维护建设税完成x万元，资源税完成x万元，印花税完成x万元，土地使用税收入x万元，房产税完成x万元。耕地占用税x万元，契税x万元，土地增值税x万元。
</w:t>
      </w:r>
    </w:p>
    <w:p/>
    <w:p>
      <w:pPr/>
      <w:r>
        <w:rPr>
          <w:rStyle w:val="myStyle"/>
        </w:rPr>
        <w:t xml:space="preserve">
	完成基本养老保险费x亿多元，失业保险费x万元，残疾人就业保障金，x万元，完成教育费附加x万元，地方教育费附加x万元，各项收入指标均较往年同期稳步增长。
</w:t>
      </w:r>
    </w:p>
    <w:p/>
    <w:p>
      <w:pPr/>
      <w:r>
        <w:rPr>
          <w:rStyle w:val="myStyle"/>
        </w:rPr>
        <w:t xml:space="preserve">
	乡镇挂钩“七小税种”及“八个零散行业”乡镇任务完成情况
</w:t>
      </w:r>
    </w:p>
    <w:p/>
    <w:p>
      <w:pPr/>
      <w:r>
        <w:rPr>
          <w:rStyle w:val="myStyle"/>
        </w:rPr>
        <w:t xml:space="preserve">
	今年以来我们第三分局进一步加大了对“七小税种”和地方零散税收的联合控管力度，成立了乡镇和地税分局综合治税领导小组，明确了职责，建立起常态运行机制，充分调动起了乡镇组织地方税费收入的积极性。具体运行机制就是：以地税分局组织收入为主导，各站所鼎力配合为抓手，乡镇协调护税为后盾，走出一条齐抓共管、综合治税的新路子。据初步统计，截止目前，“七小税种”和“零散税收”按时间、进度均取得了可喜得成绩。
</w:t>
      </w:r>
    </w:p>
    <w:p/>
    <w:p>
      <w:pPr/>
      <w:r>
        <w:rPr>
          <w:rStyle w:val="myStyle"/>
        </w:rPr>
        <w:t xml:space="preserve">
	在组织收入工作中我们着重采取了如下超强的措施：
</w:t>
      </w:r>
    </w:p>
    <w:p/>
    <w:p>
      <w:pPr/>
      <w:r>
        <w:rPr>
          <w:rStyle w:val="myStyle"/>
        </w:rPr>
        <w:t xml:space="preserve">
	一是严格了收入目标责任制考核，实行收入任务与季度奖金、评先争优等政治经济荣誉挂钩。对各管理人员的管征片区进行了局部调整，并通过调查分析，摸清片区税源分布情况，及时地把市局下达的收入任务层层分解到每一位管理人员，进一步明确工作责任，同时把绩效考评与收入任务相挂钩，完善了有功必赏、有过必罚的执法追究机制，按完成的百分比上报市局奖金发放，真正做到：“千斤重担有人挑，人人肩上有指标”，切实增强分局全体干部职工抓收入工作的主动性和责任感。
</w:t>
      </w:r>
    </w:p>
    <w:p/>
    <w:p>
      <w:pPr/>
      <w:r>
        <w:rPr>
          <w:rStyle w:val="myStyle"/>
        </w:rPr>
        <w:t xml:space="preserve">
	二是紧紧抓住乡镇税收与地税挂钩的有力契机，以乡镇任务促整体税收任务进度。特别是第一季度在市四套班子包企业的基础上，午门镇和塔山镇政府领导高度重视，午门镇充分利用小铁矿、洗选厂开工验收契机，与地税分局机密配合，明确凡没有到分局缴纳核定税额和税款缴纳不到位的，一律不予复工验收。据不完全统计，仅3月份铁矿复工验收前缴纳税款1000多万元。塔山镇实行党政领导班子成员包企业的办法，与分局全力配合，合力攻坚，逐户上门做工作、讲形势、讲政策，起早贪黑，早出晚归，为完成第一季度任务目标做出了超常的努力。进入第四季度攻坚全年收入目标活动中，塔山镇和午门镇的协护税更是全力配合。分局联合乡镇党委政府在12月15日和17日分别在塔山镇和午门镇召开了“收入目标攻坚”大会，辖区内100余户企业及个体纳税户参加了会议，并在会上签订了“收入目标攻坚”责任状，以确保收入进度落到实处。此次活动中塔山镇共完成乡镇七小税收500多万元，午门镇共计完成乡镇税收1000多万元，有力地促进了分局全年税收目标任务的圆满完成。
</w:t>
      </w:r>
    </w:p>
    <w:p/>
    <w:p>
      <w:pPr/>
      <w:r>
        <w:rPr>
          <w:rStyle w:val="myStyle"/>
        </w:rPr>
        <w:t xml:space="preserve">
	三是进一步加大对重点税源的监控，搞好税源调查，重点税源企业分析：
</w:t>
      </w:r>
    </w:p>
    <w:p/>
    <w:p>
      <w:pPr/>
      <w:r>
        <w:rPr>
          <w:rStyle w:val="myStyle"/>
        </w:rPr>
        <w:t xml:space="preserve">
	据初步统计分局共有纳税户x户，其中XX年度税费收入完成x万以上的企业共计x户，共入库税费x亿元，占全年入库税款的x%。
</w:t>
      </w:r>
    </w:p>
    <w:p/>
    <w:p>
      <w:pPr/>
      <w:r>
        <w:rPr>
          <w:rStyle w:val="myStyle"/>
        </w:rPr>
        <w:t xml:space="preserve">
	可以看出加强重点税源管理是有效促进分局税收任务完成的最直接途径。我们主要采取了三项措施强化了对疾风煤矿等x户重点税源的监控管理，确保了组织收入的主动权。一是实行分局领导重点联系制度，班子成员每月深入定点联系企业不得少于二次。掌握重点税源企业的生产经营状况，随时预测重点税源收入变化趋势；二是建立纳税咨询及企业信息反馈制度，及时了解企业需要税务机关协助办理的事项，做好纳税服务工作。三是注重平常纳税申报情况，重点税源企业的申报、纳税等环节由分局长亲自把关审核。目前重点税源企业已成为分局的纳税大户，据初步统计，1-12月份分局重点税源共计入库税款近2.5亿元，确保了分局税收任务的按时完成。
</w:t>
      </w:r>
    </w:p>
    <w:p/>
    <w:p>
      <w:pPr/>
      <w:r>
        <w:rPr>
          <w:rStyle w:val="myStyle"/>
        </w:rPr>
        <w:t xml:space="preserve">
	五是和谐管理，从严带队，切实提高综合素质。
</w:t>
      </w:r>
    </w:p>
    <w:p/>
    <w:p>
      <w:pPr/>
      <w:r>
        <w:rPr>
          <w:rStyle w:val="myStyle"/>
        </w:rPr>
        <w:t xml:space="preserve">
	一是不断提高分局班子水平。分局班子要要树立大局意识，倡导团队精神，加强团结协作，形成合力，针对税收工作中出现的新问题、新情况不断探索新思路、新做法，力争又快又好地推进工作。二是要增强学习意识，进一步提高工作能力。做好地税工作，要自觉地把加强学习作为一种政治责任、一种精神追求，养成勤于学习、思考、总结的良好习惯，不断提高分局全体干部职工的.综合素质。
</w:t>
      </w:r>
    </w:p>
    <w:p/>
    <w:p>
      <w:pPr/>
      <w:r>
        <w:rPr>
          <w:rStyle w:val="myStyle"/>
        </w:rPr>
        <w:t xml:space="preserve">
	四、对市局的工作建议
</w:t>
      </w:r>
    </w:p>
    <w:p/>
    <w:p>
      <w:pPr/>
      <w:r>
        <w:rPr>
          <w:rStyle w:val="myStyle"/>
        </w:rPr>
        <w:t xml:space="preserve">
	目前基层的运营经费比较紧张，正常的电费、车辆油修等都难以保证。
</w:t>
      </w:r>
    </w:p>
    <w:p/>
    <w:p>
      <w:pPr/>
      <w:r>
        <w:rPr>
          <w:rStyle w:val="myStyle"/>
        </w:rPr>
        <w:t xml:space="preserve">
	建议市局在XX年度对基层办公经费进行必要的倾斜，以确保基层分局各项工作的正常运转。
</w:t>
      </w:r>
    </w:p>
    <w:p/>
    <w:p>
      <w:pPr>
        <w:jc w:val="center"/>
      </w:pPr>
      <w:r>
        <w:rPr>
          <w:rStyle w:val="myStyleh4"/>
        </w:rPr>
        <w:t xml:space="preserve">地税工作计划【篇8】</w:t>
      </w:r>
    </w:p>
    <w:p/>
    <w:p>
      <w:pPr/>
      <w:r>
        <w:rPr>
          <w:rStyle w:val="myStyle"/>
        </w:rPr>
        <w:t xml:space="preserve">
	xxx年是全面贯彻落实xx大精神的开局之年，是实施“十二五”规划承前启后的关键一年，是xx实现五年全面进位的冲刺之年。做好地税工作，责任重大，使命光荣。今年全市地税工作总体思路是：以深入学习贯彻党的xx大精神为引领，以组织收入为中心，以服务沿江开放开发为己任，以打造“四型”地税机关为目标，突出“四项重点”（依法行政、征管
</w:t>
      </w:r>
    </w:p>
    <w:p/>
    <w:p>
      <w:pPr/>
      <w:r>
        <w:rPr>
          <w:rStyle w:val="myStyle"/>
        </w:rPr>
        <w:t xml:space="preserve">
	改革、纳税服务、干部作风），推进“四项建设”（文化建设、人才建设、基层建设、廉政建设），为“xx争得应有地位、人民过上小康生活”作出新的更大贡献。
</w:t>
      </w:r>
    </w:p>
    <w:p/>
    <w:p>
      <w:pPr/>
      <w:r>
        <w:rPr>
          <w:rStyle w:val="myStyle"/>
        </w:rPr>
        <w:t xml:space="preserve">
	xxxx年，着力在以下八个方面积极作为：
</w:t>
      </w:r>
    </w:p>
    <w:p/>
    <w:p>
      <w:pPr/>
      <w:r>
        <w:rPr>
          <w:rStyle w:val="myStyle"/>
        </w:rPr>
        <w:t xml:space="preserve">
	（一）深化xx大精神学习，在武装头脑、指导实践、推动工作上积极作为。坚持理论联系实际，力求做到学以致用、用以促学，学习好、宣传好、贯彻好xx大精神，引导干部群众把思想统一到xx大精神上来，把力量凝聚到xx大确定的各项任务上来，全力推动地税事业科学发展。坚持把发展作为地税工作的第一要务，遵循地税工作发展规律，创新发展观念，提升发展水平；坚持求真务实，加强和改进地税作风建设，确保圆满完成全年目标任务。
</w:t>
      </w:r>
    </w:p>
    <w:p/>
    <w:p>
      <w:pPr/>
      <w:r>
        <w:rPr>
          <w:rStyle w:val="myStyle"/>
        </w:rPr>
        <w:t xml:space="preserve">
	（二）发挥职能作用，在支持地方经济社会发展上积极作为。发挥地方税收聚集财政收入职能，紧紧抓住组织收入工作中心不放松，深化经济税收分析，强化税源管理，努力实现地税收入平稳较快增长，xxxx年力争达到120亿；充分发挥税收政策引导、调控职能，大力支持沿江、工业、服务业、县域经济、园区经济发展，严格执行省局支持沿江开放开发政策举措，用好用足用活地方税收优惠政策；充分发挥地方税收改善民生职能，认真落实个税盈利点、营业税起征点、下岗再就业、小微企业税收优惠政策，切实维护纳税人合法权益。精心做好“营改增”前期准备工作，适应税制改革需要。
</w:t>
      </w:r>
    </w:p>
    <w:p/>
    <w:p>
      <w:pPr/>
      <w:r>
        <w:rPr>
          <w:rStyle w:val="myStyle"/>
        </w:rPr>
        <w:t xml:space="preserve">
	（三）推进依法行政，在营造公平环境上积极作为。围绕“坚持一个原则，强化两项基础，突出三个重点”的工作思路，不断深化依法行政工作。即：严格坚持组织收入原则，坚持依法征收，依率计征，严格执行“三个严禁”的工作要求，在力求税收及时、均衡、足额入库的同时，进一步提高收入质量。强化税法宣传、规范执法两项基础，创造性地开展第22个全国税收宣传月活动，大力推进政务公开，强化日常管理，规范执法行为，简化工作流程，提高执法水平。突出执法监察（督察）、重大税务案件审理、税务稽查三项重点，争取成为首批“全省地税系统依法行政示范单位”，努力营造更加公平公正的税收环境。
</w:t>
      </w:r>
    </w:p>
    <w:p/>
    <w:p>
      <w:pPr/>
      <w:r>
        <w:rPr>
          <w:rStyle w:val="myStyle"/>
        </w:rPr>
        <w:t xml:space="preserve">
	（四）优化纳税服务，在构建和谐地税上积极作为。着力开展五个一活动：深化一项工程，完善“一对一”服务制度，开展政策落实跟踪问效，推进支持沿江开发服务工程。简化一项流程，围绕减轻纳税人负担，进一步简化行政审批，简化征管资料，提高办税效能。巩固一个平台，深化12366平台建设，打造服务品牌，提升服务效能。整合一项资源，拓展办税窗口职能。完善一项机制，总结推广纳税服务需求响应机制，加强纳税人权益保护，不断提升服务水平。
</w:t>
      </w:r>
    </w:p>
    <w:p/>
    <w:p>
      <w:pPr/>
      <w:r>
        <w:rPr>
          <w:rStyle w:val="myStyle"/>
        </w:rPr>
        <w:t xml:space="preserve">
	（五）深化征管改革，在提升管理质效上积极作为。紧紧围绕“两提高、两降低”的目标，立足“三个把准”：把准征管改革方向，把准基层征管需求，把准机构职责关系。筑牢“三项基础”，即：调研论证基础，增强改革可行性、操作性、实效性；舆论宣传基础，形成改革共识，凝聚发展力量；数据质量基础，提高管理效能。做到“三个一致”，即：改革思路上与省局保持一致，实施步骤上与省局保持一致，工作推进与解决实际问题保持一致，积极稳妥地做好征管改革试点工作。进一步创新税源管理、突出加强纳税评估、积极推行风险管理，充分发挥信息管税功效，提升税收征管质量。
</w:t>
      </w:r>
    </w:p>
    <w:p/>
    <w:p>
      <w:pPr/>
      <w:r>
        <w:rPr>
          <w:rStyle w:val="myStyle"/>
        </w:rPr>
        <w:t xml:space="preserve">
	（六）切实加强队伍建设，在提高整体素质上积极作为。突出“五个重点”：一是加强队伍建设。坚持德才兼备、以德为先用人标准，形成公正公平的用人导向，逐步推行全员交流，深化双向选择，优化人力资源配置，增强队伍活力。着力打造责任型、团结型、务实型、开拓型、廉洁型“五型班子”建设，组织开展年度“优秀领导班子”评比，提高班子建设水平。二是完善个人绩效管理。合理设置指标，公正考核过程，加大结果应用，充分调动干部职工干事创业的积极性。三是加强地税人才建设，组织开展不同内容、多种形式的业务能手竞赛，积极参加全省地税300名省级业务能手、1000名市级能手竞争性考试，争取让更多同志成为省、市级能手。四是强化教育培训。认真总结岗位技能以考促学的成功经验，深入开展分类分级业务培训，着力增强培训的实效性，依托地税网络学院平台，开展岗位练兵、业务能手竞赛活动，促进干部队伍素质技能的整体提升。五是加强党风廉政建设。深入开展反腐倡廉教育，落实廉政责任，建立“领导倡廉、制度促廉、自觉守廉、述职述廉、考核评廉”的工作体系，确保“两权”规范运行，提升地税良好社会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2023-09-25T14:36:22+08:00</dcterms:created>
  <dcterms:modified xsi:type="dcterms:W3CDTF">2023-09-25T14:36:22+08:00</dcterms:modified>
</cp:coreProperties>
</file>

<file path=docProps/custom.xml><?xml version="1.0" encoding="utf-8"?>
<Properties xmlns="http://schemas.openxmlformats.org/officeDocument/2006/custom-properties" xmlns:vt="http://schemas.openxmlformats.org/officeDocument/2006/docPropsVTypes"/>
</file>