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三套国家开放大学电大本科《劳动与社会保障法》期末试题及答案（试卷号：1021）</w:t>
      </w:r>
    </w:p>
    <w:p/>
    <w:p/>
    <w:p>
      <w:pPr/>
      <w:r>
        <w:rPr>
          <w:rStyle w:val="myStyle"/>
        </w:rPr>
        <w:t xml:space="preserve">
</w:t>
      </w:r>
    </w:p>
    <w:p/>
    <w:p>
      <w:pPr/>
      <w:r>
        <w:rPr>
          <w:rStyle w:val="myStyle"/>
        </w:rPr>
        <w:t xml:space="preserve">
	国家开放大学电大本科《劳动与社会保障法》2025-2026期末试题及答案试卷号:1021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1.根据法律规定，不可以招收未满16周岁的未成年人的单位是Oo A.文艺单位B.体育单位C.边远地区企业D.特种工艺单位
</w:t>
      </w:r>
    </w:p>
    <w:p/>
    <w:p>
      <w:pPr/>
      <w:r>
        <w:rPr>
          <w:rStyle w:val="myStyle"/>
        </w:rPr>
        <w:t xml:space="preserve">
	2.在劳动法的渊源中，具有最高的法律效力的是A.宪法B.法律C.国际劳工标准D.国际惯例
</w:t>
      </w:r>
    </w:p>
    <w:p/>
    <w:p>
      <w:pPr/>
      <w:r>
        <w:rPr>
          <w:rStyle w:val="myStyle"/>
        </w:rPr>
        <w:t xml:space="preserve">
	3.劳动保障行政部门对经批准设立的职业中介机构实行A.年度审验B.季度审验C.2年一次审验D.免检免验
</w:t>
      </w:r>
    </w:p>
    <w:p/>
    <w:p>
      <w:pPr/>
      <w:r>
        <w:rPr>
          <w:rStyle w:val="myStyle"/>
        </w:rPr>
        <w:t xml:space="preserve">
	4.从事同类业务的竞业限制期限，不得超过A.1年意续延劳动合同的，如果用人单位提出订立固定期限的劳动合同，而劳动者提出订立无固定期限的劳动合同，贝1A.由双方协商一致B.应当订立固定期限的劳动合同C.应当订立无固定期限的劳动合同D.由劳动争议仲裁委员会或人民法院裁决
</w:t>
      </w:r>
    </w:p>
    <w:p/>
    <w:p>
      <w:pPr/>
      <w:r>
        <w:rPr>
          <w:rStyle w:val="myStyle"/>
        </w:rPr>
        <w:t xml:space="preserve">
	4.我国《劳动法》规定，安排劳动者延长劳动时间的，用人单位应支付不低于劳动者正常工作时间工资的A.100%的工资报酬B.150%的工资报酬C.200%的工资报酬D.300%的工资报酬
</w:t>
      </w:r>
    </w:p>
    <w:p/>
    <w:p>
      <w:pPr/>
      <w:r>
        <w:rPr>
          <w:rStyle w:val="myStyle"/>
        </w:rPr>
        <w:t xml:space="preserve">
	5.根据《国务院关于职工工作时间的规定》，我国目前实行的是Oo A.职工每日工作8小时，每周工作40小时
</w:t>
      </w:r>
    </w:p>
    <w:p/>
    <w:p>
      <w:pPr/>
      <w:r>
        <w:rPr>
          <w:rStyle w:val="myStyle"/>
        </w:rPr>
        <w:t xml:space="preserve">
	8.职工每日工作8小时，每周工作44小时C.职工每日工作8小时，每周工作45小时D.职工每日工作8小时，每周工作48小时
</w:t>
      </w:r>
    </w:p>
    <w:p/>
    <w:p>
      <w:pPr/>
      <w:r>
        <w:rPr>
          <w:rStyle w:val="myStyle"/>
        </w:rPr>
        <w:t xml:space="preserve">
	9.职业安全卫生制度的保护范围是A.基于劳动合同而提供的劳动过程B.劳动过程除去加班加点过程C.未建立劳动关系的劳动过程D.劳动过程10根据相关法律规定，我国对残疾人就业实行的方针A.集中就业11分散就业C.国家安排D.就业集中就业与分散就业相结合
</w:t>
      </w:r>
    </w:p>
    <w:p/>
    <w:p>
      <w:pPr/>
      <w:r>
        <w:rPr>
          <w:rStyle w:val="myStyle"/>
        </w:rPr>
        <w:t xml:space="preserve">
	8.社会保险制度的存在基础是A.自然灾害的客观存在B.劳动风险的客观存在C.劳动者弱势地位的客观存在D.工人运动的直接结果
</w:t>
      </w:r>
    </w:p>
    <w:p/>
    <w:p>
      <w:pPr/>
      <w:r>
        <w:rPr>
          <w:rStyle w:val="myStyle"/>
        </w:rPr>
        <w:t xml:space="preserve">
	9.根据《劳动法》及《劳动保障监察条例》的规定，劳动行政部门设置A.劳动检查机构B.劳动督查机构C.劳动监察机构D.劳动检察机构
</w:t>
      </w:r>
    </w:p>
    <w:p/>
    <w:p>
      <w:pPr/>
      <w:r>
        <w:rPr>
          <w:rStyle w:val="myStyle"/>
        </w:rPr>
        <w:t xml:space="preserve">
	10.当事人在劳动争议调解委员会主持下达成的具有劳动权利义务内容的调解协议0A.具有劳动合同的约束力B.不具有劳动合同的约束力C.效力低于劳动合同D.仅仅是双方当事人的协商意思表示
</w:t>
      </w:r>
    </w:p>
    <w:p/>
    <w:p>
      <w:pPr/>
      <w:r>
        <w:rPr>
          <w:rStyle w:val="myStyle"/>
        </w:rPr>
        <w:t xml:space="preserve">
	二、多项选择题每小题2分，共20分在每小题的四个备选答案中，选出二个以上的正确答案.并将其序号填在括号内多选、少选、错选均不得分
</w:t>
      </w:r>
    </w:p>
    <w:p/>
    <w:p>
      <w:pPr/>
      <w:r>
        <w:rPr>
          <w:rStyle w:val="myStyle"/>
        </w:rPr>
        <w:t xml:space="preserve">
	11.劳动法成为独立的法律部门，其原因在于A.劳动法有特定的调整对象B.劳动法有特定的主体C.劳动法有独立的内容体系D.劳动法有特定的调整方法
</w:t>
      </w:r>
    </w:p>
    <w:p/>
    <w:p>
      <w:pPr/>
      <w:r>
        <w:rPr>
          <w:rStyle w:val="myStyle"/>
        </w:rPr>
        <w:t xml:space="preserve">
	12.下列关于就业歧视的说法中，正确的有A.用人单位录用女工，不得在劳动合同中规定限制女工结婚、生育的内容B.残疾人劳动就业，实行集中就业的方针C.传染病病原携带者在治愈前或排除传染嫌疑前，不能从事特定工作D.农村劳动者进城就业享有与城镇劳动者平等的劳动权利
</w:t>
      </w:r>
    </w:p>
    <w:p/>
    <w:p>
      <w:pPr/>
      <w:r>
        <w:rPr>
          <w:rStyle w:val="myStyle"/>
        </w:rPr>
        <w:t xml:space="preserve">
	13.按照集体合同主体和适用范围的不同，可以把集体合同划分为A.企业集体合同B.行业产业集体合同C.区域集体合同D.国家集体合同
</w:t>
      </w:r>
    </w:p>
    <w:p/>
    <w:p>
      <w:pPr/>
      <w:r>
        <w:rPr>
          <w:rStyle w:val="myStyle"/>
        </w:rPr>
        <w:t xml:space="preserve">
	14.为鼓励职工钻研技术，努力工作而设置的津贴有A.科研津贴B.优秀运动员补贴C.体育津贴D.夜班津贴
</w:t>
      </w:r>
    </w:p>
    <w:p/>
    <w:p>
      <w:pPr/>
      <w:r>
        <w:rPr>
          <w:rStyle w:val="myStyle"/>
        </w:rPr>
        <w:t xml:space="preserve">
	15.下列各选项中属于我国现行法定节日的是A.元旦B.国际劳动节C.国庆节D.端午节
</w:t>
      </w:r>
    </w:p>
    <w:p/>
    <w:p>
      <w:pPr/>
      <w:r>
        <w:rPr>
          <w:rStyle w:val="myStyle"/>
        </w:rPr>
        <w:t xml:space="preserve">
	16.下列各选项中，属于劳动者可以进行职业病诊断的医疗卫生机构有A.劳动者户籍所在地的依法承担职业病诊断的医疗卫生机构B.用人单位注册地的依法承担职业病诊断的医疗卫生机构C.用人单位所在地的依法承担职业病诊断的医疗卫生机构D.劳动者本人居住地的依法承担职业病诊断的医疗卫生机构
</w:t>
      </w:r>
    </w:p>
    <w:p/>
    <w:p>
      <w:pPr/>
      <w:r>
        <w:rPr>
          <w:rStyle w:val="myStyle"/>
        </w:rPr>
        <w:t xml:space="preserve">
	17.文艺、体育和特种工艺单位招用未满16周岁的未成年人，必须依照国家的有关规定A.履行审批手续B.保障其接受义务教育的权利C.保障其身心健康D.经未成年人的父母或者其他监护人同意
</w:t>
      </w:r>
    </w:p>
    <w:p/>
    <w:p>
      <w:pPr/>
      <w:r>
        <w:rPr>
          <w:rStyle w:val="myStyle"/>
        </w:rPr>
        <w:t xml:space="preserve">
	18.根据《工伤保险条例》的规定，视同工伤的情形有0A.因工外出期间，由于工作原因受到伤害或者发生事故下落不明B.在工作时间和工作岗位，突发疾病死亡或者在48小时之内经抢救无效死亡C.在抢险救灾等维护国家利益、公共利益活动中受到伤害D.职工原在军队服役，因战、因公负伤致残，已取得革命伤残军人证，到用人单位后旧伤复发
</w:t>
      </w:r>
    </w:p>
    <w:p/>
    <w:p>
      <w:pPr/>
      <w:r>
        <w:rPr>
          <w:rStyle w:val="myStyle"/>
        </w:rPr>
        <w:t xml:space="preserve">
	19.劳动保障行政部门实施劳动保障监察应履行的职责有A.宣传劳动保障法律、法规和规章，督促用人单位贯彻执行B.检查用人单位遵守劳动保障法律、法规和规章的情况C.受理对违反劳动保障法律、法规或者规章的行为的举报、投诉D.依法纠正和查处违反劳动保障法律、法规或者规章的行为
</w:t>
      </w:r>
    </w:p>
    <w:p/>
    <w:p>
      <w:pPr/>
      <w:r>
        <w:rPr>
          <w:rStyle w:val="myStyle"/>
        </w:rPr>
        <w:t xml:space="preserve">
	20.根据我国现行法律规定，下列各选项中属于劳动争议范围的有A.因除名、辞退和辞职、离职发生的争议B.劳动者请求社会保险经办机构发放社会保险金的纠纷C.劳动者与用人单位之间形成事实劳动关系后发生的纠纷D.个体工匠与帮工、学徒之间的纠纷
</w:t>
      </w:r>
    </w:p>
    <w:p/>
    <w:p>
      <w:pPr/>
      <w:r>
        <w:rPr>
          <w:rStyle w:val="myStyle"/>
        </w:rPr>
        <w:t xml:space="preserve">
	三、名词解释每小题4分，共20分
</w:t>
      </w:r>
    </w:p>
    <w:p/>
    <w:p>
      <w:pPr/>
      <w:r>
        <w:rPr>
          <w:rStyle w:val="myStyle"/>
        </w:rPr>
        <w:t xml:space="preserve">
	21.劳动法律事实是指劳动法律规范规定的，能够引起劳动法律关系的产生、变更和消灭的客观情况
</w:t>
      </w:r>
    </w:p>
    <w:p/>
    <w:p>
      <w:pPr/>
      <w:r>
        <w:rPr>
          <w:rStyle w:val="myStyle"/>
        </w:rPr>
        <w:t xml:space="preserve">
	22.公平就业即反就业歧视，是指劳动者在就业过程中享有平等的就业权利,不因劳动者的性别、民族、种族、宗教信仰、户籍等因素受到不平等对待
</w:t>
      </w:r>
    </w:p>
    <w:p/>
    <w:p>
      <w:pPr/>
      <w:r>
        <w:rPr>
          <w:rStyle w:val="myStyle"/>
        </w:rPr>
        <w:t xml:space="preserve">
	23.非全日制用工是指以小时计酬为主，劳动者在同一用人单位一般平均每日工作时间不超过4小时，每周工作时间累计不超过24小时的用工形式
</w:t>
      </w:r>
    </w:p>
    <w:p/>
    <w:p>
      <w:pPr/>
      <w:r>
        <w:rPr>
          <w:rStyle w:val="myStyle"/>
        </w:rPr>
        <w:t xml:space="preserve">
	24.探亲假是指劳动者的工作地点与父母或配偶的居住地不在一地，不住在一起，在公休假日不能团聚时享受的与父母或配偶团聚的带薪假期
</w:t>
      </w:r>
    </w:p>
    <w:p/>
    <w:p>
      <w:pPr/>
      <w:r>
        <w:rPr>
          <w:rStyle w:val="myStyle"/>
        </w:rPr>
        <w:t xml:space="preserve">
	25.职业安全卫生技术规程是指国家为了防止劳动者在生产和工作过程中发生伤亡事故或损害身体健康，而制订的以设备操作技术、安全标准及卫生标准等为主要内容的各种行为或操作规范
</w:t>
      </w:r>
    </w:p>
    <w:p/>
    <w:p>
      <w:pPr/>
      <w:r>
        <w:rPr>
          <w:rStyle w:val="myStyle"/>
        </w:rPr>
        <w:t xml:space="preserve">
	四、简答题每小题8分，共16分
</w:t>
      </w:r>
    </w:p>
    <w:p/>
    <w:p>
      <w:pPr/>
      <w:r>
        <w:rPr>
          <w:rStyle w:val="myStyle"/>
        </w:rPr>
        <w:t xml:space="preserve">
	26.简述劳动法中劳动的特征答劳动法中所指的劳动，有以下特征1劳动法上的劳动，一般是人们在争取与实现劳动权过程中的劳动3分2劳动法上的劳动是有偿性劳动，它区别于无偿的义务性劳动（3分）
</w:t>
      </w:r>
    </w:p>
    <w:p/>
    <w:p>
      <w:pPr/>
      <w:r>
        <w:rPr>
          <w:rStyle w:val="myStyle"/>
        </w:rPr>
        <w:t xml:space="preserve">
	（3）劳动法上的劳动带有劳雇关系（2分）
</w:t>
      </w:r>
    </w:p>
    <w:p/>
    <w:p>
      <w:pPr/>
      <w:r>
        <w:rPr>
          <w:rStyle w:val="myStyle"/>
        </w:rPr>
        <w:t xml:space="preserve">
	27.简述社会保险的特征答社会保险具有下述基本特征
</w:t>
      </w:r>
    </w:p>
    <w:p/>
    <w:p>
      <w:pPr/>
      <w:r>
        <w:rPr>
          <w:rStyle w:val="myStyle"/>
        </w:rPr>
        <w:t xml:space="preserve">
	（1）基本保障性（2分）
</w:t>
      </w:r>
    </w:p>
    <w:p/>
    <w:p>
      <w:pPr/>
      <w:r>
        <w:rPr>
          <w:rStyle w:val="myStyle"/>
        </w:rPr>
        <w:t xml:space="preserve">
	（2）国家强制性（1分）
</w:t>
      </w:r>
    </w:p>
    <w:p/>
    <w:p>
      <w:pPr/>
      <w:r>
        <w:rPr>
          <w:rStyle w:val="myStyle"/>
        </w:rPr>
        <w:t xml:space="preserve">
	（3）互助互济性（1分）
</w:t>
      </w:r>
    </w:p>
    <w:p/>
    <w:p>
      <w:pPr/>
      <w:r>
        <w:rPr>
          <w:rStyle w:val="myStyle"/>
        </w:rPr>
        <w:t xml:space="preserve">
	（4）主体特定性（1分）
</w:t>
      </w:r>
    </w:p>
    <w:p/>
    <w:p>
      <w:pPr/>
      <w:r>
        <w:rPr>
          <w:rStyle w:val="myStyle"/>
        </w:rPr>
        <w:t xml:space="preserve">
	（5）待遇的差别性（1分）
</w:t>
      </w:r>
    </w:p>
    <w:p/>
    <w:p>
      <w:pPr/>
      <w:r>
        <w:rPr>
          <w:rStyle w:val="myStyle"/>
        </w:rPr>
        <w:t xml:space="preserve">
	（6）补偿性（1分）
</w:t>
      </w:r>
    </w:p>
    <w:p/>
    <w:p>
      <w:pPr/>
      <w:r>
        <w:rPr>
          <w:rStyle w:val="myStyle"/>
        </w:rPr>
        <w:t xml:space="preserve">
	（7）社会福利性（1分）
</w:t>
      </w:r>
    </w:p>
    <w:p/>
    <w:p>
      <w:pPr/>
      <w:r>
        <w:rPr>
          <w:rStyle w:val="myStyle"/>
        </w:rPr>
        <w:t xml:space="preserve">
	五、论述题（14分）
</w:t>
      </w:r>
    </w:p>
    <w:p/>
    <w:p>
      <w:pPr/>
      <w:r>
        <w:rPr>
          <w:rStyle w:val="myStyle"/>
        </w:rPr>
        <w:t xml:space="preserve">
	28.试述劳动合同成立与劳动合同生效的关系答劳动合同成立和劳动合同生效既有联系又有区别，劳动合同成立是劳动合同生效的前提，但劳动合同成立并不意味着劳动合同一定生效（3分）劳动合同双方当事人通过平等协商，自愿就劳动合同条款达成一致后，签订协议，劳动合同即告成立，但劳动合同成立并不意味着劳动合同一定生效（4分）劳动合同依法订立即具有法律约束力，当事人必须履行劳动合同规定的义务（3分）只有依法成立的劳动合同才具有法律约束力，才能受到国家法律的保护，产生当事人期望的法律后果（4分）
</w:t>
      </w:r>
    </w:p>
    <w:p/>
    <w:p>
      <w:pPr/>
      <w:r>
        <w:rPr>
          <w:rStyle w:val="myStyle"/>
        </w:rPr>
        <w:t xml:space="preserve">
	六、案例分析题（20分）
</w:t>
      </w:r>
    </w:p>
    <w:p/>
    <w:p>
      <w:pPr/>
      <w:r>
        <w:rPr>
          <w:rStyle w:val="myStyle"/>
        </w:rPr>
        <w:t xml:space="preserve">
	29.杨某是一名兼职劳动监察员，其儿子由于经常无故旷工而被某宾馆除名为泄私愤，杨某以有人举报该宾馆安全设施不合格为名，在未出示劳动监察证件的情况下，强行进入该宾馆的电表间拉掉电闸,致使该宾馆停业三小时，造成了一定的经济损失和恶劣的社会影响试分析
</w:t>
      </w:r>
    </w:p>
    <w:p/>
    <w:p>
      <w:pPr/>
      <w:r>
        <w:rPr>
          <w:rStyle w:val="myStyle"/>
        </w:rPr>
        <w:t xml:space="preserve">
	（1）请回答《劳动保障监察条例》规定的劳动监察员的义务有哪些？
</w:t>
      </w:r>
    </w:p>
    <w:p/>
    <w:p>
      <w:pPr/>
      <w:r>
        <w:rPr>
          <w:rStyle w:val="myStyle"/>
        </w:rPr>
        <w:t xml:space="preserve">
	（2）杨某的行为是否违反《劳动保障监察条例》，若是，违反了该条例哪些规定？答
</w:t>
      </w:r>
    </w:p>
    <w:p/>
    <w:p>
      <w:pPr/>
      <w:r>
        <w:rPr>
          <w:rStyle w:val="myStyle"/>
        </w:rPr>
        <w:t xml:space="preserve">
	（1）根据《劳动保障监察条例》的规定，劳动监察员的义务有劳动保障监察员进行调查、检查，不得少于2人，并应当佩戴劳动保障监察标志、出示劳动保障监察证件（4分）劳动保障监察员办理的劳动保障监察事项与本人或者其近亲属有直接利害关系的，应当回避（4分）
</w:t>
      </w:r>
    </w:p>
    <w:p/>
    <w:p>
      <w:pPr/>
      <w:r>
        <w:rPr>
          <w:rStyle w:val="myStyle"/>
        </w:rPr>
        <w:t xml:space="preserve">
	（2）杨某的行为违反了《劳动保障监察条例》第
</w:t>
      </w:r>
    </w:p>
    <w:p/>
    <w:p>
      <w:pPr/>
      <w:r>
        <w:rPr>
          <w:rStyle w:val="myStyle"/>
        </w:rPr>
        <w:t xml:space="preserve">
	16、31条规定的劳动监察员在履行职责时，必须承担相应的义务的规定（3分）首先，《劳动保障监察条例》第16条规定在进行监调查、检查的时候，劳动监察员必须出示劳动监察证件，并有两名以上监察人员参加，以及回避的规定杨某没有执行回避的规定，也没有出示劳动监察证件并且是独自一人强行进入宾馆电表间，因此违反了这一项义务的规定（3分）其次，根据《劳动保障监察条例〉第31条的规定，劳动保障监察员不得滥用职权、玩忽职守、徇私舞弊不得违法行使职权侵犯用人单位或者劳动者的合法权益（3分）杨某滥用职权的行为，违反了劳动监察员应当遵守有关法律、法规和规章，秉公执法，不得滥用职权，不得徇私舞弊的义务杨某在进入宾馆电表间后拉掉电闸致使宾馆停业，干扰了宾馆的正常运行和造成了经济损失3分国家开放大学电大本科《劳动与社会保障法》2023-2024期末试题及答案试卷号1021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1.下列各选项中正确的是A.政府投资开发的公益性岗位应当优先安排符合岗位要求的就业困难人员B.政府投资开发的公益性岗位应当安排有就业愿望的人员C.为方便照顾残疾人，应该统
</w:t>
      </w:r>
    </w:p>
    <w:p/>
    <w:p>
      <w:pPr/>
      <w:r>
        <w:rPr>
          <w:rStyle w:val="myStyle"/>
        </w:rPr>
        <w:t xml:space="preserve">
	一、集中安排他们的工作D.义务兵退出现役后，国家、政府应该根据其个人意愿安排工作
</w:t>
      </w:r>
    </w:p>
    <w:p/>
    <w:p>
      <w:pPr/>
      <w:r>
        <w:rPr>
          <w:rStyle w:val="myStyle"/>
        </w:rPr>
        <w:t xml:space="preserve">
	2.用人单位自用工之日起超过1个月不满1年未与劳动者订立书面劳动合同的，每月向劳动者支付A.1倍的工资B.2倍的工资C.3倍的工资D.4倍的工资
</w:t>
      </w:r>
    </w:p>
    <w:p/>
    <w:p>
      <w:pPr/>
      <w:r>
        <w:rPr>
          <w:rStyle w:val="myStyle"/>
        </w:rPr>
        <w:t xml:space="preserve">
	3.通过职工大会、职工代表大会参与民主管理这种形式主要适用于A.国有企业B.集体企业C.私营企业D.所有企业
</w:t>
      </w:r>
    </w:p>
    <w:p/>
    <w:p>
      <w:pPr/>
      <w:r>
        <w:rPr>
          <w:rStyle w:val="myStyle"/>
        </w:rPr>
        <w:t xml:space="preserve">
	4.用人单位可以代扣劳动者工资的情形有A.工会会费B.救灾捐款C.希望工程捐款D.养老保险费
</w:t>
      </w:r>
    </w:p>
    <w:p/>
    <w:p>
      <w:pPr/>
      <w:r>
        <w:rPr>
          <w:rStyle w:val="myStyle"/>
        </w:rPr>
        <w:t xml:space="preserve">
	5.未婚职工探望父母，原则上每年给假一次，假期为A.10天B.20天C.30天D.40天
</w:t>
      </w:r>
    </w:p>
    <w:p/>
    <w:p>
      <w:pPr/>
      <w:r>
        <w:rPr>
          <w:rStyle w:val="myStyle"/>
        </w:rPr>
        <w:t xml:space="preserve">
	6.对从事有职业危害作业的劳动者进行定期健康检查费用由A.用人单位承担
</w:t>
      </w:r>
    </w:p>
    <w:p/>
    <w:p>
      <w:pPr/>
      <w:r>
        <w:rPr>
          <w:rStyle w:val="myStyle"/>
        </w:rPr>
        <w:t xml:space="preserve">
	8.劳动者个人承担C.政府财政承担D.劳动者与用人单位共同承担
</w:t>
      </w:r>
    </w:p>
    <w:p/>
    <w:p>
      <w:pPr/>
      <w:r>
        <w:rPr>
          <w:rStyle w:val="myStyle"/>
        </w:rPr>
        <w:t xml:space="preserve">
	7.根据《女职工劳动保护规定》，女职工产前休假一般为天A.7B.10C.15B.2年C.3年D.5年
</w:t>
      </w:r>
    </w:p>
    <w:p/>
    <w:p>
      <w:pPr/>
      <w:r>
        <w:rPr>
          <w:rStyle w:val="myStyle"/>
        </w:rPr>
        <w:t xml:space="preserve">
	5.劳动合同中当事人双方约定的具体的劳动标准和劳动条件A.可以低于集体合同的约定B.不能低于集体合同的约定C.由劳动行政部门规定D.由当事人自由约定
</w:t>
      </w:r>
    </w:p>
    <w:p/>
    <w:p>
      <w:pPr/>
      <w:r>
        <w:rPr>
          <w:rStyle w:val="myStyle"/>
        </w:rPr>
        <w:t xml:space="preserve">
	6.根据我国有关法律规定，不属于劳动者工资范围的是A.计时工资B.计件工资C.职工福利费用D.加班工资
</w:t>
      </w:r>
    </w:p>
    <w:p/>
    <w:p>
      <w:pPr/>
      <w:r>
        <w:rPr>
          <w:rStyle w:val="myStyle"/>
        </w:rPr>
        <w:t xml:space="preserve">
	7.企业不定时工作时间适用于A.电工
</w:t>
      </w:r>
    </w:p>
    <w:p/>
    <w:p>
      <w:pPr/>
      <w:r>
        <w:rPr>
          <w:rStyle w:val="myStyle"/>
        </w:rPr>
        <w:t xml:space="preserve">
	8.会计C.教师D.高级管理人员
</w:t>
      </w:r>
    </w:p>
    <w:p/>
    <w:p>
      <w:pPr/>
      <w:r>
        <w:rPr>
          <w:rStyle w:val="myStyle"/>
        </w:rPr>
        <w:t xml:space="preserve">
	8.1802年，英国政府通过的《学徒健康与道德法》规定，禁止纺织工厂使用A.9岁以下学徒B.12岁以下学徒D.
</w:t>
      </w:r>
    </w:p>
    <w:p/>
    <w:p>
      <w:pPr/>
      <w:r>
        <w:rPr>
          <w:rStyle w:val="myStyle"/>
        </w:rPr>
        <w:t xml:space="preserve">
	308.国家用人单位根据本单位实际情况为劳动者建立补充保险A.规定
</w:t>
      </w:r>
    </w:p>
    <w:p/>
    <w:p>
      <w:pPr/>
      <w:r>
        <w:rPr>
          <w:rStyle w:val="myStyle"/>
        </w:rPr>
        <w:t xml:space="preserve">
	9.鼓励C.强制D.支持10劳动保障行政部门受理投诉违反劳动保障法律的行为应发生在A.6个月内的B.1年内的C.2年内的D.3年内
</w:t>
      </w:r>
    </w:p>
    <w:p/>
    <w:p>
      <w:pPr/>
      <w:r>
        <w:rPr>
          <w:rStyle w:val="myStyle"/>
        </w:rPr>
        <w:t xml:space="preserve">
	10.当事人不服劳动争议仲裁委员会作出的预先支付劳动者部分工资或者医疗费用的裁决，向人民法院起诉的，人民法院A.不予受理B.应予受理C.驳回起诉D.告知其按普通民事争议起诉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11.国际劳工组织的特点是三方性原则，因此参加国际劳工大会的代表有0A.政府B.财团C.雇主D.劳工
</w:t>
      </w:r>
    </w:p>
    <w:p/>
    <w:p>
      <w:pPr/>
      <w:r>
        <w:rPr>
          <w:rStyle w:val="myStyle"/>
        </w:rPr>
        <w:t xml:space="preserve">
	12.下列说法中符合我国《劳动合同法》关于约定竞业限制条款的规定的有A.劳动者违反竞业限制约定的，应当按照约定向用人单位支付违约金B.竞业限制的人员限于用人单位的高级管理人员和高级技术人员和其他负有保密义务的人员C.在不违反法律、法规规定的情况下，竞业限制的范围、地域、期限可由用人单位与劳动者约定D.从事同类业务的竞业限制期限，不得超过2年
</w:t>
      </w:r>
    </w:p>
    <w:p/>
    <w:p>
      <w:pPr/>
      <w:r>
        <w:rPr>
          <w:rStyle w:val="myStyle"/>
        </w:rPr>
        <w:t xml:space="preserve">
	13.下列各选项中属于工会的权利的有A.组织权B.代表权C.参与权D.监督权14o我国工资分配原则有A.按劳分配、同工同酬B.工资水平在经济发展的基础上逐步提高C.宏观调控D.用人单位自主决定工资分配方式和工资水平
</w:t>
      </w:r>
    </w:p>
    <w:p/>
    <w:p>
      <w:pPr/>
      <w:r>
        <w:rPr>
          <w:rStyle w:val="myStyle"/>
        </w:rPr>
        <w:t xml:space="preserve">
	15.下列各选项中属于我国立法规定的劳动者休息时间的有o A.公休假日、法定节日休假时间B.年休假C.工作日内的间歇休息时间D.探亲假
</w:t>
      </w:r>
    </w:p>
    <w:p/>
    <w:p>
      <w:pPr/>
      <w:r>
        <w:rPr>
          <w:rStyle w:val="myStyle"/>
        </w:rPr>
        <w:t xml:space="preserve">
	16.下列各选项中有关对劳动者进行安全技术培训阐述正确的是Oo A.劳动者要经过专门培训并取得特种作业资格证书，才能从事相应的特种作业劳动B.未经安全生产教育和培训合格的从业人员，不得上岗作业C.只要经过安全生产教育和培训的从业人员即可上岗作业D.劳动者进行特种作业技术培训的费用由用人单位和劳动者共同承担
</w:t>
      </w:r>
    </w:p>
    <w:p/>
    <w:p>
      <w:pPr/>
      <w:r>
        <w:rPr>
          <w:rStyle w:val="myStyle"/>
        </w:rPr>
        <w:t xml:space="preserve">
	17.下列各选项中属于劳动法上的特殊群体的有A.女职工B.未成年工C.退休职工D.残疾劳动者
</w:t>
      </w:r>
    </w:p>
    <w:p/>
    <w:p>
      <w:pPr/>
      <w:r>
        <w:rPr>
          <w:rStyle w:val="myStyle"/>
        </w:rPr>
        <w:t xml:space="preserve">
	18.下列关于社会保险与商业人身保险关系的说法中，正确的是Oo A.两者都是自愿任意性质的保险B.两者都以劳动者为适用对象C.两者都以被保险人的生命、健康作为保险标的D.两种保险关系的具体当事人不同
</w:t>
      </w:r>
    </w:p>
    <w:p/>
    <w:p>
      <w:pPr/>
      <w:r>
        <w:rPr>
          <w:rStyle w:val="myStyle"/>
        </w:rPr>
        <w:t xml:space="preserve">
	19.劳动保障行政部门调查、检查时，有下列情形之一的，可以采取证据登记保存措施A.当事人可能对证据采取伪造、变造行为B.当事人可能毁灭证据C.当事人采取措施不当可能导致证据灭失D.不采取证据登记保存措施以后难以取得
</w:t>
      </w:r>
    </w:p>
    <w:p/>
    <w:p>
      <w:pPr/>
      <w:r>
        <w:rPr>
          <w:rStyle w:val="myStyle"/>
        </w:rPr>
        <w:t xml:space="preserve">
	20.根据相关法律规定，劳动争议的诉讼程序一般要经过的阶段是A.起诉B.受理C.审理D.裁决
</w:t>
      </w:r>
    </w:p>
    <w:p/>
    <w:p>
      <w:pPr/>
      <w:r>
        <w:rPr>
          <w:rStyle w:val="myStyle"/>
        </w:rPr>
        <w:t xml:space="preserve">
	三、名词解释每小题4分，共20分
</w:t>
      </w:r>
    </w:p>
    <w:p/>
    <w:p>
      <w:pPr/>
      <w:r>
        <w:rPr>
          <w:rStyle w:val="myStyle"/>
        </w:rPr>
        <w:t xml:space="preserve">
	21.劳动法体系是指构成劳动法律部门中不可缺少的相互间有内在联系的法律规范的统一整体
</w:t>
      </w:r>
    </w:p>
    <w:p/>
    <w:p>
      <w:pPr/>
      <w:r>
        <w:rPr>
          <w:rStyle w:val="myStyle"/>
        </w:rPr>
        <w:t xml:space="preserve">
	22.津贴是对在特殊情况下工作的职工所付出的额外劳动消耗和生活费用进行合理补偿的附加劳动报酬，是工资的一种补充形式
</w:t>
      </w:r>
    </w:p>
    <w:p/>
    <w:p>
      <w:pPr/>
      <w:r>
        <w:rPr>
          <w:rStyle w:val="myStyle"/>
        </w:rPr>
        <w:t xml:space="preserve">
	23.标准工作时间是指根据法律规定正常情况下的工作时间，分为标准工作日和标准工作周
</w:t>
      </w:r>
    </w:p>
    <w:p/>
    <w:p>
      <w:pPr/>
      <w:r>
        <w:rPr>
          <w:rStyle w:val="myStyle"/>
        </w:rPr>
        <w:t xml:space="preserve">
	24.社会保险是指国家依法对遭遇劳动风险的劳动者，提供一定物质补偿和帮助，以维持其基本生活水平的社会保障法律制度
</w:t>
      </w:r>
    </w:p>
    <w:p/>
    <w:p>
      <w:pPr/>
      <w:r>
        <w:rPr>
          <w:rStyle w:val="myStyle"/>
        </w:rPr>
        <w:t xml:space="preserve">
	25.集体争议是指劳动者一方的人数达到法定人数以上并且基于共同理由与用人单位发生的劳动争议
</w:t>
      </w:r>
    </w:p>
    <w:p/>
    <w:p>
      <w:pPr/>
      <w:r>
        <w:rPr>
          <w:rStyle w:val="myStyle"/>
        </w:rPr>
        <w:t xml:space="preserve">
	四、简答题（每小题8分，共16分）
</w:t>
      </w:r>
    </w:p>
    <w:p/>
    <w:p>
      <w:pPr/>
      <w:r>
        <w:rPr>
          <w:rStyle w:val="myStyle"/>
        </w:rPr>
        <w:t xml:space="preserve">
	26.简述政府促进劳动就业的职责有哪些？答政府促进劳动就业的职责有
</w:t>
      </w:r>
    </w:p>
    <w:p/>
    <w:p>
      <w:pPr/>
      <w:r>
        <w:rPr>
          <w:rStyle w:val="myStyle"/>
        </w:rPr>
        <w:t xml:space="preserve">
	（1）国家通过促进经济和社会发展，创造就业条件，扩大就业机会（2分）
</w:t>
      </w:r>
    </w:p>
    <w:p/>
    <w:p>
      <w:pPr/>
      <w:r>
        <w:rPr>
          <w:rStyle w:val="myStyle"/>
        </w:rPr>
        <w:t xml:space="preserve">
	（2）政府要采取各种措施，发展多种类型的职业介绍机构，为劳动者提供就业服务（2分）
</w:t>
      </w:r>
    </w:p>
    <w:p/>
    <w:p>
      <w:pPr/>
      <w:r>
        <w:rPr>
          <w:rStyle w:val="myStyle"/>
        </w:rPr>
        <w:t xml:space="preserve">
	（3）国家保障劳动者平等就业的权利（2分）
</w:t>
      </w:r>
    </w:p>
    <w:p/>
    <w:p>
      <w:pPr/>
      <w:r>
        <w:rPr>
          <w:rStyle w:val="myStyle"/>
        </w:rPr>
        <w:t xml:space="preserve">
	（4）国家采取各种措施，发展职业教育，提高劳动者的素质，增强劳动者的就业能力（2分）
</w:t>
      </w:r>
    </w:p>
    <w:p/>
    <w:p>
      <w:pPr/>
      <w:r>
        <w:rPr>
          <w:rStyle w:val="myStyle"/>
        </w:rPr>
        <w:t xml:space="preserve">
	27.简述劳动合同的特征答劳动合同具有以下特征
</w:t>
      </w:r>
    </w:p>
    <w:p/>
    <w:p>
      <w:pPr/>
      <w:r>
        <w:rPr>
          <w:rStyle w:val="myStyle"/>
        </w:rPr>
        <w:t xml:space="preserve">
	（1）劳动合同主体具有特定性（2分）
</w:t>
      </w:r>
    </w:p>
    <w:p/>
    <w:p>
      <w:pPr/>
      <w:r>
        <w:rPr>
          <w:rStyle w:val="myStyle"/>
        </w:rPr>
        <w:t xml:space="preserve">
	（2）劳动合同具有从属性（2分）
</w:t>
      </w:r>
    </w:p>
    <w:p/>
    <w:p>
      <w:pPr/>
      <w:r>
        <w:rPr>
          <w:rStyle w:val="myStyle"/>
        </w:rPr>
        <w:t xml:space="preserve">
	（3）劳动合同是双务、有偿、诺成合同（2分）
</w:t>
      </w:r>
    </w:p>
    <w:p/>
    <w:p>
      <w:pPr/>
      <w:r>
        <w:rPr>
          <w:rStyle w:val="myStyle"/>
        </w:rPr>
        <w:t xml:space="preserve">
	（4）劳动合同往往涉及第三人的物质利益关系（2分）
</w:t>
      </w:r>
    </w:p>
    <w:p/>
    <w:p>
      <w:pPr/>
      <w:r>
        <w:rPr>
          <w:rStyle w:val="myStyle"/>
        </w:rPr>
        <w:t xml:space="preserve">
	五、论述题（14分）
</w:t>
      </w:r>
    </w:p>
    <w:p/>
    <w:p>
      <w:pPr/>
      <w:r>
        <w:rPr>
          <w:rStyle w:val="myStyle"/>
        </w:rPr>
        <w:t xml:space="preserve">
	28.试述职业安全卫生制度中用人单位的义务与权利的主要内容答用人单位的义务有
</w:t>
      </w:r>
    </w:p>
    <w:p/>
    <w:p>
      <w:pPr/>
      <w:r>
        <w:rPr>
          <w:rStyle w:val="myStyle"/>
        </w:rPr>
        <w:t xml:space="preserve">
	（1）建立健全各项职业安全卫生制度，防止劳动过程中的事故发生，减少职业性危害（2分）
</w:t>
      </w:r>
    </w:p>
    <w:p/>
    <w:p>
      <w:pPr/>
      <w:r>
        <w:rPr>
          <w:rStyle w:val="myStyle"/>
        </w:rPr>
        <w:t xml:space="preserve">
	（2）对职工广泛开展劳动安全卫生教育（1分）
</w:t>
      </w:r>
    </w:p>
    <w:p/>
    <w:p>
      <w:pPr/>
      <w:r>
        <w:rPr>
          <w:rStyle w:val="myStyle"/>
        </w:rPr>
        <w:t xml:space="preserve">
	（3）对劳动者进行安全技术培训，对从事特种作业的劳动者，还要经过专门培训并取得特种作业资格证书，才能从事相应的特种作业劳动（2分）
</w:t>
      </w:r>
    </w:p>
    <w:p/>
    <w:p>
      <w:pPr/>
      <w:r>
        <w:rPr>
          <w:rStyle w:val="myStyle"/>
        </w:rPr>
        <w:t xml:space="preserve">
	（4）按规定提供劳动、安全卫生设施和条件（1分）
</w:t>
      </w:r>
    </w:p>
    <w:p/>
    <w:p>
      <w:pPr/>
      <w:r>
        <w:rPr>
          <w:rStyle w:val="myStyle"/>
        </w:rPr>
        <w:t xml:space="preserve">
	（5）对从事有职业危害作业的劳动者进行定期的健康检查（1分）
</w:t>
      </w:r>
    </w:p>
    <w:p/>
    <w:p>
      <w:pPr/>
      <w:r>
        <w:rPr>
          <w:rStyle w:val="myStyle"/>
        </w:rPr>
        <w:t xml:space="preserve">
	（6）建立职业健康监护档案（1分）用人单位在履行法定职业安全卫生义务时，也同时享有以下权利
</w:t>
      </w:r>
    </w:p>
    <w:p/>
    <w:p>
      <w:pPr/>
      <w:r>
        <w:rPr>
          <w:rStyle w:val="myStyle"/>
        </w:rPr>
        <w:t xml:space="preserve">
	（1）有权依法制定内部劳动安全卫生规章，并要求劳动者必须遵守这些规章制度和操作规范（2分）
</w:t>
      </w:r>
    </w:p>
    <w:p/>
    <w:p>
      <w:pPr/>
      <w:r>
        <w:rPr>
          <w:rStyle w:val="myStyle"/>
        </w:rPr>
        <w:t xml:space="preserve">
	（2）有权对企业内部的劳动安全卫生规章制度的执行实施监督检查，纠正违章操作行为（2分）
</w:t>
      </w:r>
    </w:p>
    <w:p/>
    <w:p>
      <w:pPr/>
      <w:r>
        <w:rPr>
          <w:rStyle w:val="myStyle"/>
        </w:rPr>
        <w:t xml:space="preserve">
	（3）有权对违反劳动安全卫生规章制度并造成事故的劳动者给予纪律处罚（2分）
</w:t>
      </w:r>
    </w:p>
    <w:p/>
    <w:p>
      <w:pPr/>
      <w:r>
        <w:rPr>
          <w:rStyle w:val="myStyle"/>
        </w:rPr>
        <w:t xml:space="preserve">
	六、案例分析题（20分）
</w:t>
      </w:r>
    </w:p>
    <w:p/>
    <w:p>
      <w:pPr/>
      <w:r>
        <w:rPr>
          <w:rStyle w:val="myStyle"/>
        </w:rPr>
        <w:t xml:space="preserve">
	29.刘某是某机械厂的一名工人,2007年被选为厂团委委员2008年4月被选为市团代会代表，参加为期五天的团代会刘某向厂长请假开会厂长说马上就到“五一”节，正好是生产的旺季，现在厂里很忙,希望刘某不要去开会，但刘某还是坚持去开会了会议结束后，刘某回到厂财务科领工资的时候，发现少了很多经询问得知自己被扣发了外出开会期间的工资刘某就此事与厂方进行了多次协商都没有结果于是刘某向市劳动仲裁委员会提出了申诉，要求补发工资机械厂认为，4月是生产旺季，刘某请假不利于企业生产，允许其开会已经很照顾了，刘某五天没有上班，当然不能要求领取这五天的工资试分析机械厂的做法是否符合我国劳动法的要求？为什么？答该厂的做法不符合我国劳动法的规定（3分）我国《劳动法》第51条明确规定“劳动者在法定休假日和婚丧假期间以及依法参加社会活动期间，用人单位应当依法支付工资”（4分）《工资支付暂行规定》第10条规定“劳动者在法定工作时间内依法参加社会活动期间，用人单位应视其提供了正常劳动而支付工资（4分）社会活动包括依法行使选举权或被选举权；当选代表出席乡（镇）、区以上政府、党派、工会、青年团、妇女联合会等组织召开的会议;出任人民法庭证明人；出席劳动模范、先进工作者大会；《工会法》规定的不脱产工会基层委员会委员因工会活动占用的生产或工作时间；其他依法参加的社会活动”（6分）刘某正是依法参加社会活动，不属于无故请假的情况，也不属于一般的私人事务请假，因而他的工资不应扣除，应全额照发（3分）C.14岁以下学徒D.16岁以下学徒
</w:t>
      </w:r>
    </w:p>
    <w:p/>
    <w:p>
      <w:pPr/>
      <w:r>
        <w:rPr>
          <w:rStyle w:val="myStyle"/>
        </w:rPr>
        <w:t xml:space="preserve">
	9.根据国务院发布的有关规定，退休后按月发给基本养老金的条件是个人缴费年限累计满A.10年B.15年C.20年D.25年
</w:t>
      </w:r>
    </w:p>
    <w:p/>
    <w:p>
      <w:pPr/>
      <w:r>
        <w:rPr>
          <w:rStyle w:val="myStyle"/>
        </w:rPr>
        <w:t xml:space="preserve">
	10.根据我国法律规定，发生劳动争议的劳动者一方可以推举代表参加调解、仲裁或者诉讼活动的条件除了有共同请求之外，对劳动者一方人数的要求是A.劳动者一方人数在3人以上B.劳动者一方人数在5人以上C.劳动者一方人数在10人以上D.劳动者一方人数在15人以上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11.劳动关系从职业分类角度进行分类，可以分为A.企业的劳动关系B.国家机关的劳动关系C.事业单位的劳动关系D.外商投资企业劳动关系
</w:t>
      </w:r>
    </w:p>
    <w:p/>
    <w:p>
      <w:pPr/>
      <w:r>
        <w:rPr>
          <w:rStyle w:val="myStyle"/>
        </w:rPr>
        <w:t xml:space="preserve">
	12.当事人在履行劳动合同过程中必须坚持的履行原则有A.合法履行原则B.全面履行原则C.合作履行原则D.亲自履行原则
</w:t>
      </w:r>
    </w:p>
    <w:p/>
    <w:p>
      <w:pPr/>
      <w:r>
        <w:rPr>
          <w:rStyle w:val="myStyle"/>
        </w:rPr>
        <w:t xml:space="preserve">
	13.在非国有企业中，民主管理的形式呈现多样化的特点，目前主要采取的形式包括A.企业职工代表大会B.平等协商C.工会或者职工代表列席有关会议，并有权提出意见和建议D.职工代表参加公司的监事会
</w:t>
      </w:r>
    </w:p>
    <w:p/>
    <w:p>
      <w:pPr/>
      <w:r>
        <w:rPr>
          <w:rStyle w:val="myStyle"/>
        </w:rPr>
        <w:t xml:space="preserve">
	14.奖金按照设奖形式为标准，可以分为A.单项奖B.综合奖C.集体奖和个人奖D.年终奖
</w:t>
      </w:r>
    </w:p>
    <w:p/>
    <w:p>
      <w:pPr/>
      <w:r>
        <w:rPr>
          <w:rStyle w:val="myStyle"/>
        </w:rPr>
        <w:t xml:space="preserve">
	15.根据《企业实行不定时工作制和综合计算工时工作制的审批办法》的规定，下列职工可以实行综合计算工时工作制的有A.地质及资源勘探等受自然条件限制的行业中的部分职工B.交通、铁路、邮电、水运、航空等行业中因工作性质特殊需要连续作业的职工C.港口、仓库的部分装卸人员以及因工作性质特殊，需要机动工作的人员D.建筑、制盐、制糖、旅游等受季节和自然条件限制的行业的部分职工
</w:t>
      </w:r>
    </w:p>
    <w:p/>
    <w:p>
      <w:pPr/>
      <w:r>
        <w:rPr>
          <w:rStyle w:val="myStyle"/>
        </w:rPr>
        <w:t xml:space="preserve">
	16.工会在职业安全卫生监督中的权利有A.对用人单位违反职业病防治法律、法规，侵犯劳动者合法权益的行为，有权要求纠正B.产生严重职业病危害时，有权要求采取防护措施C.发生职业病危害事故时，有权参与事故调查处理D.发现危及劳动者生命健康的情形时，有权向用人单位建议组织劳动者撤离危险现场
</w:t>
      </w:r>
    </w:p>
    <w:p/>
    <w:p>
      <w:pPr/>
      <w:r>
        <w:rPr>
          <w:rStyle w:val="myStyle"/>
        </w:rPr>
        <w:t xml:space="preserve">
	17.我国《劳动法》规定，禁止安排女职工从事的劳动有A.矿山作业B.冷水作业C.井下作业D.国家规定的第四级体力劳动强度的劳动
</w:t>
      </w:r>
    </w:p>
    <w:p/>
    <w:p>
      <w:pPr/>
      <w:r>
        <w:rPr>
          <w:rStyle w:val="myStyle"/>
        </w:rPr>
        <w:t xml:space="preserve">
	18.根据我国《劳动法》第73条的规定，劳动者依法享受社会保险待遇的情形有0A.退休、失业B.患病、负伤C.生育D.因工伤残或者患职业病
</w:t>
      </w:r>
    </w:p>
    <w:p/>
    <w:p>
      <w:pPr/>
      <w:r>
        <w:rPr>
          <w:rStyle w:val="myStyle"/>
        </w:rPr>
        <w:t xml:space="preserve">
	19.女职工生育的费用，由生育保险基金支付的有0A.检查费B.接生费C.手术费D.生育津贴
</w:t>
      </w:r>
    </w:p>
    <w:p/>
    <w:p>
      <w:pPr/>
      <w:r>
        <w:rPr>
          <w:rStyle w:val="myStyle"/>
        </w:rPr>
        <w:t xml:space="preserve">
	20.劳动争议仲裁委员会的组成人员有A.劳动行政部门代表B.工会代表C.企业方面代表D.与劳动争议有利害关系的第三人
</w:t>
      </w:r>
    </w:p>
    <w:p/>
    <w:p>
      <w:pPr/>
      <w:r>
        <w:rPr>
          <w:rStyle w:val="myStyle"/>
        </w:rPr>
        <w:t xml:space="preserve">
	三、名词解释每小题4分，共20分
</w:t>
      </w:r>
    </w:p>
    <w:p/>
    <w:p>
      <w:pPr/>
      <w:r>
        <w:rPr>
          <w:rStyle w:val="myStyle"/>
        </w:rPr>
        <w:t xml:space="preserve">
	21.广义上的劳动法是指调整劳动关系以及与劳动关系有密切联系的其他社会关系的法律规范总称
</w:t>
      </w:r>
    </w:p>
    <w:p/>
    <w:p>
      <w:pPr/>
      <w:r>
        <w:rPr>
          <w:rStyle w:val="myStyle"/>
        </w:rPr>
        <w:t xml:space="preserve">
	22.就业服务是指法定机构为劳动者实现就业和用人单位招用劳动者提供的各种社会服务
</w:t>
      </w:r>
    </w:p>
    <w:p/>
    <w:p>
      <w:pPr/>
      <w:r>
        <w:rPr>
          <w:rStyle w:val="myStyle"/>
        </w:rPr>
        <w:t xml:space="preserve">
	23.劳动合同的解除是指劳动合同签订以后，尚未履行完毕之前，由于一定事由的出现，提前终止劳动合同的法律行为
</w:t>
      </w:r>
    </w:p>
    <w:p/>
    <w:p>
      <w:pPr/>
      <w:r>
        <w:rPr>
          <w:rStyle w:val="myStyle"/>
        </w:rPr>
        <w:t xml:space="preserve">
	24.女职工是指一切以工资收入为主要生活来源的女性劳动者，包括从事体力劳动和脑力劳动的妇女
</w:t>
      </w:r>
    </w:p>
    <w:p/>
    <w:p>
      <w:pPr/>
      <w:r>
        <w:rPr>
          <w:rStyle w:val="myStyle"/>
        </w:rPr>
        <w:t xml:space="preserve">
	25.其他行政部门的监督检查是指县级以上各级人民政府有关部门在各自职责范围内，对用人单位遵守劳动法情况进行的监督检查
</w:t>
      </w:r>
    </w:p>
    <w:p/>
    <w:p>
      <w:pPr/>
      <w:r>
        <w:rPr>
          <w:rStyle w:val="myStyle"/>
        </w:rPr>
        <w:t xml:space="preserve">
	四、简答题（每小题8分，共16分）
</w:t>
      </w:r>
    </w:p>
    <w:p/>
    <w:p>
      <w:pPr/>
      <w:r>
        <w:rPr>
          <w:rStyle w:val="myStyle"/>
        </w:rPr>
        <w:t xml:space="preserve">
	26.简述工伤保险的特征答工伤保险的特点是
</w:t>
      </w:r>
    </w:p>
    <w:p/>
    <w:p>
      <w:pPr/>
      <w:r>
        <w:rPr>
          <w:rStyle w:val="myStyle"/>
        </w:rPr>
        <w:t xml:space="preserve">
	（1）工伤保险对象范围是在生产劳动过程中的劳动者（2分）
</w:t>
      </w:r>
    </w:p>
    <w:p/>
    <w:p>
      <w:pPr/>
      <w:r>
        <w:rPr>
          <w:rStyle w:val="myStyle"/>
        </w:rPr>
        <w:t xml:space="preserve">
	（2）工伤保险的责任具有赔偿性（1分）
</w:t>
      </w:r>
    </w:p>
    <w:p/>
    <w:p>
      <w:pPr/>
      <w:r>
        <w:rPr>
          <w:rStyle w:val="myStyle"/>
        </w:rPr>
        <w:t xml:space="preserve">
	（3）工伤保险实行无过错责任原则，无论工伤事故的责任归于用人单位还是职工个人或第三人，用人单位均应承担保险责任（2分）
</w:t>
      </w:r>
    </w:p>
    <w:p/>
    <w:p>
      <w:pPr/>
      <w:r>
        <w:rPr>
          <w:rStyle w:val="myStyle"/>
        </w:rPr>
        <w:t xml:space="preserve">
	（4）工伤保险的投保人为用人单位（2分）
</w:t>
      </w:r>
    </w:p>
    <w:p/>
    <w:p>
      <w:pPr/>
      <w:r>
        <w:rPr>
          <w:rStyle w:val="myStyle"/>
        </w:rPr>
        <w:t xml:space="preserve">
	（5）工伤保险待遇相对优厚，标准较高，但因工伤事故的不同而有差别（1分）
</w:t>
      </w:r>
    </w:p>
    <w:p/>
    <w:p>
      <w:pPr/>
      <w:r>
        <w:rPr>
          <w:rStyle w:val="myStyle"/>
        </w:rPr>
        <w:t xml:space="preserve">
	27.简述劳动争议的特点答劳动争议具有如下特点（D劳动争议的产生是建立在劳动法律关系的基础之上的，即劳动争议的前提必须是双方当事人之间存在着一定的劳动关系（3分）
</w:t>
      </w:r>
    </w:p>
    <w:p/>
    <w:p>
      <w:pPr/>
      <w:r>
        <w:rPr>
          <w:rStyle w:val="myStyle"/>
        </w:rPr>
        <w:t xml:space="preserve">
	（2）劳动争议的双方当事人一方为用人单位，一方为劳动者（3分）
</w:t>
      </w:r>
    </w:p>
    <w:p/>
    <w:p>
      <w:pPr/>
      <w:r>
        <w:rPr>
          <w:rStyle w:val="myStyle"/>
        </w:rPr>
        <w:t xml:space="preserve">
	（3）劳动争议的标的是劳动权利和劳动义务（2分）
</w:t>
      </w:r>
    </w:p>
    <w:p/>
    <w:p>
      <w:pPr/>
      <w:r>
        <w:rPr>
          <w:rStyle w:val="myStyle"/>
        </w:rPr>
        <w:t xml:space="preserve">
	五、论述题（14分）
</w:t>
      </w:r>
    </w:p>
    <w:p/>
    <w:p>
      <w:pPr/>
      <w:r>
        <w:rPr>
          <w:rStyle w:val="myStyle"/>
        </w:rPr>
        <w:t xml:space="preserve">
	28.试述集体合同与劳动合同的区别答集体合同与劳动合同的区别主要表现在
</w:t>
      </w:r>
    </w:p>
    <w:p/>
    <w:p>
      <w:pPr/>
      <w:r>
        <w:rPr>
          <w:rStyle w:val="myStyle"/>
        </w:rPr>
        <w:t xml:space="preserve">
	（1）主体不同劳动合同的当事人为单个劳动者和用人单位；集体合同的当事人为劳动者团体和用人单位或其团体（3分）
</w:t>
      </w:r>
    </w:p>
    <w:p/>
    <w:p>
      <w:pPr/>
      <w:r>
        <w:rPr>
          <w:rStyle w:val="myStyle"/>
        </w:rPr>
        <w:t xml:space="preserve">
	（2）目的不同订立劳动合同的目的是建立劳动关系；订立集体合同的主要目的，是为确立劳动关系设定具体标准（3分）
</w:t>
      </w:r>
    </w:p>
    <w:p/>
    <w:p>
      <w:pPr/>
      <w:r>
        <w:rPr>
          <w:rStyle w:val="myStyle"/>
        </w:rPr>
        <w:t xml:space="preserve">
	（3）内容不同劳动合同以单个劳动者的权利和义务为内容，集体合同以集体劳动关系中全体劳动者的共同权利和义务为内容（3分）
</w:t>
      </w:r>
    </w:p>
    <w:p/>
    <w:p>
      <w:pPr/>
      <w:r>
        <w:rPr>
          <w:rStyle w:val="myStyle"/>
        </w:rPr>
        <w:t xml:space="preserve">
	（4）效力不同劳动合同对单个的劳动者和用人单位具有法律效力；集体合同对签订合同的单个用人单位或用人单位团体所代表的全体用人单位，以及工会所代表的全体劳动者，都具有法律效力（3分）
</w:t>
      </w:r>
    </w:p>
    <w:p/>
    <w:p>
      <w:pPr/>
      <w:r>
        <w:rPr>
          <w:rStyle w:val="myStyle"/>
        </w:rPr>
        <w:t xml:space="preserve">
	（5）纠纷的处理方式不同劳动合同争议采用普通劳动争议处理程序处理；集体合同争议，各国一般采取政府协同劳资各方协调处理的方式（2分）
</w:t>
      </w:r>
    </w:p>
    <w:p/>
    <w:p>
      <w:pPr/>
      <w:r>
        <w:rPr>
          <w:rStyle w:val="myStyle"/>
        </w:rPr>
        <w:t xml:space="preserve">
	六、案例分析题（20分）
</w:t>
      </w:r>
    </w:p>
    <w:p/>
    <w:p>
      <w:pPr/>
      <w:r>
        <w:rPr>
          <w:rStyle w:val="myStyle"/>
        </w:rPr>
        <w:t xml:space="preserve">
	29.成某大学毕业后未找到正式工作，为了减轻家人负担，他在一家出版社找了一份文字校对的兼职工作工作时间自由，也没有固定工作量要求，成某可在家工作，最后按量计酬可第一份校对成果上交已经数月，出版社未给成某支付任何报酬成某致电询问，出版社却拖延不予理睬最后，成某决定通过法律手段维护自己权利，于是向当地劳动争议仲裁委员会申请仲裁试分析劳动争议仲裁委员会是否受理本案？答本案中，成某从事兼职校对工作，既未去出版社上班，也没有受到出版社的管理，故双方形成劳务关系而非劳动关系（10分）由于他们之间的争议不属劳动争议，故成某不能通过劳动法的方式维护自身权益，劳动争议仲裁委员会不能受理成某的申诉，成某只能向人民法院提起民事诉讼（10分）国家开放大学电大本科《劳动与社会保障法》2021-2022期末试题及答案（试卷号1021）
</w:t>
      </w:r>
    </w:p>
    <w:p/>
    <w:p>
      <w:pPr/>
      <w:r>
        <w:rPr>
          <w:rStyle w:val="myStyle"/>
        </w:rPr>
        <w:t xml:space="preserve">
	一、单项选择题（每小题1分，共10分在每小题的四个备选答案中，选出一个正确的答案，请将正确答案的序号填在括号内）
</w:t>
      </w:r>
    </w:p>
    <w:p/>
    <w:p>
      <w:pPr/>
      <w:r>
        <w:rPr>
          <w:rStyle w:val="myStyle"/>
        </w:rPr>
        <w:t xml:space="preserve">
	1.国际劳动立法思想开始于（）A.18世纪上半叶B.18世纪末C.19世纪上半叶D.19世纪末
</w:t>
      </w:r>
    </w:p>
    <w:p/>
    <w:p>
      <w:pPr/>
      <w:r>
        <w:rPr>
          <w:rStyle w:val="myStyle"/>
        </w:rPr>
        <w:t xml:space="preserve">
	2.劳动法成为独立法律部门的根源在于（）A.工人运动的兴起
</w:t>
      </w:r>
    </w:p>
    <w:p/>
    <w:p>
      <w:pPr/>
      <w:r>
        <w:rPr>
          <w:rStyle w:val="myStyle"/>
        </w:rPr>
        <w:t xml:space="preserve">
	8.国家对雇用关系的干预C.劳资矛盾发展的结果D.法律社会化的产物
</w:t>
      </w:r>
    </w:p>
    <w:p/>
    <w:p>
      <w:pPr/>
      <w:r>
        <w:rPr>
          <w:rStyle w:val="myStyle"/>
        </w:rPr>
        <w:t xml:space="preserve">
	3.劳动者在同一用人单位连续工作满10年以上，当事人双方同。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2023-08-17T17:38:02+08:00</dcterms:created>
  <dcterms:modified xsi:type="dcterms:W3CDTF">2023-08-17T17:38:02+08:00</dcterms:modified>
</cp:coreProperties>
</file>

<file path=docProps/custom.xml><?xml version="1.0" encoding="utf-8"?>
<Properties xmlns="http://schemas.openxmlformats.org/officeDocument/2006/custom-properties" xmlns:vt="http://schemas.openxmlformats.org/officeDocument/2006/docPropsVTypes"/>
</file>