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中小幼测试反应快慢公开课教案教学设计课件</w:t>
      </w:r>
    </w:p>
    <w:p/>
    <w:p/>
    <w:p>
      <w:pPr/>
      <w:r>
        <w:rPr>
          <w:rStyle w:val="myStyle"/>
        </w:rPr>
        <w:t xml:space="preserve">
</w:t>
      </w:r>
    </w:p>
    <w:p/>
    <w:p>
      <w:pPr/>
      <w:r>
        <w:rPr>
          <w:rStyle w:val="myStyle"/>
        </w:rPr>
        <w:t xml:space="preserve">
	《测试反应快慢》教学设计【教材简析】本课是二年级下册《我们自己》单元的第4课在前三课的基础上，已学习运用多种感官测试对外界的反应，但多感官协作的作用为凸显本课主要分为两个活动
</w:t>
      </w:r>
    </w:p>
    <w:p/>
    <w:p>
      <w:pPr/>
      <w:r>
        <w:rPr>
          <w:rStyle w:val="myStyle"/>
        </w:rPr>
        <w:t xml:space="preserve">
	1.比一比谁抓住的次数多；
</w:t>
      </w:r>
    </w:p>
    <w:p/>
    <w:p>
      <w:pPr/>
      <w:r>
        <w:rPr>
          <w:rStyle w:val="myStyle"/>
        </w:rPr>
        <w:t xml:space="preserve">
	2.比一比谁的得分多第一个活动让学生初步感受“抓尺子”游戏的玩法，要求不高，能抓住尺子即可这是通过游戏的方式测试眼、手初步配合的结果第二个活动是在能抓住尺子的基础上尽量抓到高分区从初步感知转变为数据描述，用数据描述变化规律更能体现事物的本质特征学生通过数据分析，能够得出“反应快慢是可以被强化训练”的结论【学生分析】通过课前的访谈得知，学生每天都会与小伙伴一起玩游戏，翻拍手游戏也是玩过的，所以聚焦环节很容易开展本课用到的感觉器官主要是手和眼睛，在探索环节，虽然学生有浓厚的动手兴趣，但他们依然不善于总结提炼语言，所以在本节课还要继续训练学生的语言表达能力多数活动课都会出现时间不好把控的情况，所以教师要对完成任务快而有序的小组进行奖励，从而节省时间用于思维能力的提升训练【教学目标】科学概念目标
</w:t>
      </w:r>
    </w:p>
    <w:p/>
    <w:p>
      <w:pPr/>
      <w:r>
        <w:rPr>
          <w:rStyle w:val="myStyle"/>
        </w:rPr>
        <w:t xml:space="preserve">
	1.知道身体对外界刺激具有反应能力，并且反应的速度有快慢差别
</w:t>
      </w:r>
    </w:p>
    <w:p/>
    <w:p>
      <w:pPr/>
      <w:r>
        <w:rPr>
          <w:rStyle w:val="myStyle"/>
        </w:rPr>
        <w:t xml:space="preserve">
	2.知道反应速度可以通过多次训练以及眼手的默契配合得以提高科学探究目标
</w:t>
      </w:r>
    </w:p>
    <w:p/>
    <w:p>
      <w:pPr/>
      <w:r>
        <w:rPr>
          <w:rStyle w:val="myStyle"/>
        </w:rPr>
        <w:t xml:space="preserve">
	1.主要利用眼睛、手这两种器官的默契配合逐步提高反应速度
</w:t>
      </w:r>
    </w:p>
    <w:p/>
    <w:p>
      <w:pPr/>
      <w:r>
        <w:rPr>
          <w:rStyle w:val="myStyle"/>
        </w:rPr>
        <w:t xml:space="preserve">
	2.通过对比表格中的数据，分析得出影响反应速度快慢的因素科学态度目标能够积极投入到研究活动中，保持好奇心和兴趣科学、技术、社会与环境目标数据处理作为一种技术手段，可以为研究问题提供方便【教学重难点】重点知道体对外界刺激具有反应能力，并且反应的速度有快慢差别难点通过对比表格中的数据，分析得出影响反应速度快慢的因素【教学准备】
</w:t>
      </w:r>
    </w:p>
    <w:p/>
    <w:p>
      <w:pPr/>
      <w:r>
        <w:rPr>
          <w:rStyle w:val="myStyle"/>
        </w:rPr>
        <w:t xml:space="preserve">
	1.眼罩（每组一个）、白色卡纸尺（上面有刻度但没有数字，每组1条，里面包裹硬的长直尺）、黑色油性笔（每组1支）、《测试反应快慢》学习单、标记小组得分的白纸磁贴（至少5组）、班级记录单、课件等
</w:t>
      </w:r>
    </w:p>
    <w:p/>
    <w:p>
      <w:pPr/>
      <w:r>
        <w:rPr>
          <w:rStyle w:val="myStyle"/>
        </w:rPr>
        <w:t xml:space="preserve">
	2.课堂评价用的各色笑脸磁贴【教学过程】D聚焦
</w:t>
      </w:r>
    </w:p>
    <w:p/>
    <w:p>
      <w:pPr/>
      <w:r>
        <w:rPr>
          <w:rStyle w:val="myStyle"/>
        </w:rPr>
        <w:t xml:space="preserve">
	1.教师:映翻拍手图片，请玩过此游戏的一名学生和自己一起玩翻拍手游戏，其他学生发口令“一二三”
</w:t>
      </w:r>
    </w:p>
    <w:p/>
    <w:p>
      <w:pPr/>
      <w:r>
        <w:rPr>
          <w:rStyle w:val="myStyle"/>
        </w:rPr>
        <w:t xml:space="preserve">
	2.老师发口令“一二三”，两人一组，玩翻拍手游戏5次，记下自己胜利的次数
</w:t>
      </w:r>
    </w:p>
    <w:p/>
    <w:p>
      <w:pPr/>
      <w:r>
        <w:rPr>
          <w:rStyle w:val="myStyle"/>
        </w:rPr>
        <w:t xml:space="preserve">
	3.挑选3名学生说一说自己获胜的次数，并谈一谈感受设计意图用学生熟悉的翻拍手游戏引入，使学生快速进入学习状态
</w:t>
      </w:r>
    </w:p>
    <w:p/>
    <w:p>
      <w:pPr/>
      <w:r>
        <w:rPr>
          <w:rStyle w:val="myStyle"/>
        </w:rPr>
        <w:t xml:space="preserve">
	4.谈话通过这个游戏，我们发现每个人在游戏过程中反应的速度有快有慢我们今天就来进行一场快手挑战赛（板书测试反应快慢）设计意图明确本课的研究主题
</w:t>
      </w:r>
    </w:p>
    <w:p/>
    <w:p>
      <w:pPr/>
      <w:r>
        <w:rPr>
          <w:rStyle w:val="myStyle"/>
        </w:rPr>
        <w:t xml:space="preserve">
	二、探索谈话每场比赛都需要有不同的角色，老师今天的角色就是一名裁判员，除此之外还有一位助理老师，今天的比赛器材由助理老师分发第一关比一比谁抓的次数多
</w:t>
      </w:r>
    </w:p>
    <w:p/>
    <w:p>
      <w:pPr/>
      <w:r>
        <w:rPr>
          <w:rStyle w:val="myStyle"/>
        </w:rPr>
        <w:t xml:space="preserve">
	1.教师与助理老师配合示范操作，并明确规则教师手臂伸直，一手捏住“尺子”（长白卡纸做的）的上端助理老师伸出一只手，拇指与其余四指做准备捏合状教师使“尺子”末端垂直于助理老师伸出手的正上方，助理老师的手不能接触“尺子”，也不能高于“尺子”下端待助理老师准备好后教师轻轻松开“尺子”，如果助理老师迅速将“尺子”抓住,即为成功，就可以在记录单上画“设计意图此环节是在教师的演示下学生模仿操作，使学生初步体验反应速度有快慢之分通过这个游戏可以比较出哪些同学反应快些，哪些同学反应慢些另外，教师要引导学生发现每次抓到“尺子”的部位是有区别的，为接下来在“尺子”上标记数字作铺垫
</w:t>
      </w:r>
    </w:p>
    <w:p/>
    <w:p>
      <w:pPr/>
      <w:r>
        <w:rPr>
          <w:rStyle w:val="myStyle"/>
        </w:rPr>
        <w:t xml:space="preserve">
	2.第一关第一环节比一比谁抓的次数多之耳朵听口令组长负责到助理老师处领取材料，三人一组完成游戏，一个学生戴上眼罩，另一个负责发口令和放尺子，抓5次，记录员负责将结果填写在学习单上（最先完成且抓住次数最多的小组的加一个绿色笑脸磁贴）谁抓的次数多（抓住尺子画）1第砍第2次第3次第4次第5次共抓住几次[
</w:t>
      </w:r>
    </w:p>
    <w:p/>
    <w:p>
      <w:pPr/>
      <w:r>
        <w:rPr>
          <w:rStyle w:val="myStyle"/>
        </w:rPr>
        <w:t xml:space="preserve">
	①耳序朵号听口令第一关第二环节比一比谁抓的次数多之手眼齐上阵组长负责到助理老师处领取材料，三人一组完成游戏，一个学生负责抓住尺子，另一个负责发口令和放尺子，抓5次，记录员负责将结果填写在学习单上（最先完成且抓住次数最多的小组的加一个绿色笑脸磁贴）设计意图通过耳朵听口令，再到眼而并用，让学生逐步体会到多感官应用对加快反应速度的作用第二关做一个“反应速度尺”
</w:t>
      </w:r>
    </w:p>
    <w:p/>
    <w:p>
      <w:pPr/>
      <w:r>
        <w:rPr>
          <w:rStyle w:val="myStyle"/>
        </w:rPr>
        <w:t xml:space="preserve">
	1.思考为了更准确地判断反应速度的快慢，我们要在刚才的“反应速度尺”上标记一些数字那么，我们应该怎么标呢？
</w:t>
      </w:r>
    </w:p>
    <w:p/>
    <w:p>
      <w:pPr/>
      <w:r>
        <w:rPr>
          <w:rStyle w:val="myStyle"/>
        </w:rPr>
        <w:t xml:space="preserve">
	2.学生观察比较“反应速度尺”与真正的尺子有什么不同，然后一起制定出标记数字的规则（例如是否要标记0,
</w:t>
      </w:r>
    </w:p>
    <w:p/>
    <w:p>
      <w:pPr/>
      <w:r>
        <w:rPr>
          <w:rStyle w:val="myStyle"/>
        </w:rPr>
        <w:t xml:space="preserve">
	2、
</w:t>
      </w:r>
    </w:p>
    <w:p/>
    <w:p>
      <w:pPr/>
      <w:r>
        <w:rPr>
          <w:rStyle w:val="myStyle"/>
        </w:rPr>
        <w:t xml:space="preserve">
	4、
</w:t>
      </w:r>
    </w:p>
    <w:p/>
    <w:p>
      <w:pPr/>
      <w:r>
        <w:rPr>
          <w:rStyle w:val="myStyle"/>
        </w:rPr>
        <w:t xml:space="preserve">
	6、
</w:t>
      </w:r>
    </w:p>
    <w:p/>
    <w:p>
      <w:pPr/>
      <w:r>
        <w:rPr>
          <w:rStyle w:val="myStyle"/>
        </w:rPr>
        <w:t xml:space="preserve">
	8、10的数字从哪个方向开始，是标记在格子里还是标记在线上）
</w:t>
      </w:r>
    </w:p>
    <w:p/>
    <w:p>
      <w:pPr/>
      <w:r>
        <w:rPr>
          <w:rStyle w:val="myStyle"/>
        </w:rPr>
        <w:t xml:space="preserve">
	3.组长带上第一关的眼罩到助理老师处更换第二关材料一一黑色记号笔
</w:t>
      </w:r>
    </w:p>
    <w:p/>
    <w:p>
      <w:pPr/>
      <w:r>
        <w:rPr>
          <w:rStyle w:val="myStyle"/>
        </w:rPr>
        <w:t xml:space="preserve">
	4.学生制作“反应速度尺”每组制作1条即可，制作完成后组长举手示意（最先完成且制作正确的小组的加一个红色笑脸磁贴）
</w:t>
      </w:r>
    </w:p>
    <w:p/>
    <w:p>
      <w:pPr/>
      <w:r>
        <w:rPr>
          <w:rStyle w:val="myStyle"/>
        </w:rPr>
        <w:t xml:space="preserve">
	5.展示交流不同标记的“反应速度尺”，制定统一的游戏规则首先，确定抓到数字大的反应快还是抓到数字小的反应快，这一问题可以通过讨论得到解决，只要捏“反应速度尺”的同学统一捏小数字的一端即可其次，通过上一个活动的经验发现，还要规定“反应速度尺”的下端与抓尺子的手的距离，这样才能进行全班比较，并体现公平原则设计意图通过上一个环节的活动，学生发现了标记数字的必要性，从而顺利地过渡到本环节一定要让学生积极地参与制定规则的过程，体验亲身制定规则的快乐第三关比一比谁的得分多
</w:t>
      </w:r>
    </w:p>
    <w:p/>
    <w:p>
      <w:pPr/>
      <w:r>
        <w:rPr>
          <w:rStyle w:val="myStyle"/>
        </w:rPr>
        <w:t xml:space="preserve">
	1.组长到助理老师处领取第三关材料一一标记小组得分的白纸磁贴一份二人一组完成游戏，记录员把分数记录下来，并汇总到板书的班级记录单上班级记录单组别第一次第二次第三次第四次第五次总分第一组第二组第三组第四组第五组总分
</w:t>
      </w:r>
    </w:p>
    <w:p/>
    <w:p>
      <w:pPr/>
      <w:r>
        <w:rPr>
          <w:rStyle w:val="myStyle"/>
        </w:rPr>
        <w:t xml:space="preserve">
	2.挑选得分最高和最低的两组学生的数据，让他们说说得分高（低）原因设计意图此环节的目标直指数据分析首先，让学生从数字上就能够直观地感受到反应速度逐渐变快的过程其次，从总分看，利用不完全归纳法进一步验证了之前的猜测，为学生总结提高分数的方法做好了充分的铺垫
</w:t>
      </w:r>
    </w:p>
    <w:p/>
    <w:p>
      <w:pPr/>
      <w:r>
        <w:rPr>
          <w:rStyle w:val="myStyle"/>
        </w:rPr>
        <w:t xml:space="preserve">
	三、研讨“快手”秘诀分享会
</w:t>
      </w:r>
    </w:p>
    <w:p/>
    <w:p>
      <w:pPr/>
      <w:r>
        <w:rPr>
          <w:rStyle w:val="myStyle"/>
        </w:rPr>
        <w:t xml:space="preserve">
	1.你玩“抓尺子”的游戏用到了哪些感觉器官？
</w:t>
      </w:r>
    </w:p>
    <w:p/>
    <w:p>
      <w:pPr/>
      <w:r>
        <w:rPr>
          <w:rStyle w:val="myStyle"/>
        </w:rPr>
        <w:t xml:space="preserve">
	2.我们总共获得了分我们游戏得高分的方法是_________________________________________________________________________________________________________________________________________________________________________O―
</w:t>
      </w:r>
    </w:p>
    <w:p/>
    <w:p>
      <w:pPr/>
      <w:r>
        <w:rPr>
          <w:rStyle w:val="myStyle"/>
        </w:rPr>
        <w:t xml:space="preserve">
	3.小结看看我们的班级记录单，你就会有发现，每个人的反应速度是有快慢之分的，但通过眼、手的相互配合，经过多次训练，抓到“尺子”的次数越来越多，得分越来越多，这是因为身体的反应速度是可以被训练的设计意图此环节是对本课的一个总结，学生通过班级记录单回想本节课的学习过程，总结出身体的反应速度有快慢之分，多个感觉器官的协作可以加快反应速度，并且经过多次训练可以提高反应速度
</w:t>
      </w:r>
    </w:p>
    <w:p/>
    <w:p>
      <w:pPr/>
      <w:r>
        <w:rPr>
          <w:rStyle w:val="myStyle"/>
        </w:rPr>
        <w:t xml:space="preserve">
	四、拓展提升谈话在现实生活中，由于反应速度慢，可能会遇到许许多多的麻烦但大家都不必担心，因为反应速度是可以通过训练改变的，良好的反应速度能给我们的生活带来意想不到惊喜下面我们就来看一些图片，请大家猜一猜，他们都在干什么？设计意图此环节通过介绍一些体育运动，鼓励学生在生活中持之以恒地锻炼身体，提高自己的反应能力【板书设计】测试反应快慢第一次第二次第三次第四次第五次总分组别第一组第二组第三组第四组第五组总分【教学反思】本节课以“快手”挑战赛为情境，展开教学，增加科学课的趣味性，符合低段学生的年龄特点，体现在学中玩、在玩中学的教学理念，形成学生为主体，教师引导的新型课堂关系但游戏型课堂对于课堂秩序的影响较大,通过不用颜色的笑脸磁贴对学生每个关卡完成质量和秩序做好把关止匕外，学生对反应速度的快慢描述较为抽象，本节课将反应速度的快慢数据化，让学生形成较为直观的快慢认识，进一步知道反应速度可以通过眼手的默契配合和多次训练得以提高，从而培养学生从动手操作中掌握规律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2023-11-10T11:19:24+08:00</dcterms:created>
  <dcterms:modified xsi:type="dcterms:W3CDTF">2023-11-10T11:19:24+08:00</dcterms:modified>
</cp:coreProperties>
</file>

<file path=docProps/custom.xml><?xml version="1.0" encoding="utf-8"?>
<Properties xmlns="http://schemas.openxmlformats.org/officeDocument/2006/custom-properties" xmlns:vt="http://schemas.openxmlformats.org/officeDocument/2006/docPropsVTypes"/>
</file>