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商业银行实习日记 商业银行有哪些</w:t>
      </w:r>
    </w:p>
    <w:p/>
    <w:p/>
    <w:p>
      <w:pPr/>
      <w:r>
        <w:rPr>
          <w:rStyle w:val="myStyle"/>
        </w:rPr>
        <w:t xml:space="preserve">商业银行实习日记</w:t>
      </w:r>
    </w:p>
    <w:p/>
    <w:p>
      <w:pPr/>
      <w:r>
        <w:rPr>
          <w:rStyle w:val="myStyle"/>
        </w:rPr>
        <w:t xml:space="preserve">
	　　20XX.5.28 星期一 晴</w:t>
      </w:r>
    </w:p>
    <w:p/>
    <w:p>
      <w:pPr/>
      <w:r>
        <w:rPr>
          <w:rStyle w:val="myStyle"/>
        </w:rPr>
        <w:t xml:space="preserve"/>
      </w:r>
    </w:p>
    <w:p/>
    <w:p>
      <w:pPr/>
      <w:r>
        <w:rPr>
          <w:rStyle w:val="myStyle"/>
        </w:rPr>
        <w:t xml:space="preserve">
	　　今天是我们安徽农业大学经济管理学院09金融开展商业银行网上模拟实习的第一天，早上八点我就早早的来到了经管楼。</w:t>
      </w:r>
    </w:p>
    <w:p/>
    <w:p>
      <w:pPr/>
      <w:r>
        <w:rPr>
          <w:rStyle w:val="myStyle"/>
        </w:rPr>
        <w:t xml:space="preserve">
	　　第一次接触这个东西还是很陌生却很新奇的，在老师简单的介绍了一下实习的大致安排和注意事项后就将全班同学分成了三拨：总行、分行、支行。本人很荣幸的被分到了支行，也就是代号03的一类里面。</w:t>
      </w:r>
    </w:p>
    <w:p/>
    <w:p>
      <w:pPr/>
      <w:r>
        <w:rPr>
          <w:rStyle w:val="myStyle"/>
        </w:rPr>
        <w:t xml:space="preserve">
	　　在进行了注册和一系列的准备工作后，就正式进入了系统，开始了第一天的实习。一进入系统，便会分配给你一些钱，最为库存的现金，和要求你领一些业务所需的票据。根据老师的指导，我打开网址，注册，虽然中间遇到了一点小问题，有的同学忘记了自己的密码，又全体重新注册了一次，不过总的来说大家的效率都是比较快的，没有耽搁太多的时间。然后就进入了模拟银行的操作页面，刚开始的时候根据页面的提示一步一步的进行操作，首先要领取凭证、印章和尾箱，之后才能进行业务操作的页面，业务操作时的主要要用到的工具有呼叫器、点钞机、尾箱、领取空白凭证的箱子、打印机和显示器等。</w:t>
      </w:r>
    </w:p>
    <w:p/>
    <w:p>
      <w:pPr/>
      <w:r>
        <w:rPr>
          <w:rStyle w:val="myStyle"/>
        </w:rPr>
        <w:t xml:space="preserve">
	　　总之，第一天各种业务还是很陌生和新奇，希望慢慢熟悉后，自己会越来越熟练。</w:t>
      </w:r>
    </w:p>
    <w:p/>
    <w:p>
      <w:pPr/>
      <w:r>
        <w:rPr>
          <w:rStyle w:val="myStyle"/>
        </w:rPr>
        <w:t xml:space="preserve">
	　　20XX.5.29 星期二 晴</w:t>
      </w:r>
    </w:p>
    <w:p/>
    <w:p>
      <w:pPr/>
      <w:r>
        <w:rPr>
          <w:rStyle w:val="myStyle"/>
        </w:rPr>
        <w:t xml:space="preserve">
	　　今天已经是实习的第二天了，由于老师住的地方离学校很远，我们也就将早上上课的时间改到了8点半。早上刚来的时候不知道具体是什么原因，大家普遍不能进入系统，我的就是显示：“您已经签到，不能登录。”原来还需要我们支行的“行长”认证才能进入，在耐心等待我们支行的行长帮忙一一解决后，才正式进入了系统开始了实习工作。</w:t>
      </w:r>
    </w:p>
    <w:p/>
    <w:p>
      <w:pPr/>
      <w:r>
        <w:rPr>
          <w:rStyle w:val="myStyle"/>
        </w:rPr>
        <w:t xml:space="preserve">
	　　一开始我发现什么任务都没有，后来经同学一说才知道和“柜员窗口”平行的还有一个“客户窗口”。再简单的进行注册后，便进入了“客户窗口”。一进去便发现里面内容繁多，各种形形色色的业务，我便选了一个存款业务中的活期业务做了一下，在选择了支行后，便有个开户单据需要填，填好后保存即可。然后再切换到“柜员窗口”。在呼叫器里面找到自己刚刚发的那个业务，选择叫可以做了。一开始完全不知道该从哪里下手。后来发现下面有个提示栏，然后我的第一笔业务就按照上面的提示一步一步的完成了。</w:t>
      </w:r>
    </w:p>
    <w:p/>
    <w:p>
      <w:pPr/>
      <w:r>
        <w:rPr>
          <w:rStyle w:val="myStyle"/>
        </w:rPr>
        <w:t xml:space="preserve">
	　　一开始我们都是坐在一块的同学他发任务给我做，我发任务给他做这样。但时间一长，你就发现自己刚发出去的任务就被别人抢了。导致一天都没做几个业务。希望明天会有所改善。</w:t>
      </w:r>
    </w:p>
    <w:p/>
    <w:p>
      <w:pPr/>
      <w:r>
        <w:rPr>
          <w:rStyle w:val="myStyle"/>
        </w:rPr>
        <w:t xml:space="preserve">
	　　20XX.5.31 星期四 晴</w:t>
      </w:r>
    </w:p>
    <w:p/>
    <w:p>
      <w:pPr/>
      <w:r>
        <w:rPr>
          <w:rStyle w:val="myStyle"/>
        </w:rPr>
        <w:t xml:space="preserve">
	　　今天是我们进行实习的第三天了，对基本业务操作也很熟悉了，不用每一步都按提示才能进行下一步的操作，一些基本的操作步骤都直接存在脑子里了。 一般如果进行存款的话，一般都是先用点钞机点钞，然后验证客户提交的.桌面凭证，对着显示器输入数据，然后领取空白凭证再打印凭证最后盖章就可以了。但是如果只是对已有的账户进行密码修改、挂失或者解挂等只需要进行简单的验证客户凭证，输入数据，打印和盖章就可以了，一般这个操作的步骤要简于开户。但是其实我觉得每次的工作都是类似了，操作步骤也都是一环接一环的，不可以跳跃，而且如果其中的任何一步出现错误都会不可能进行下一步的操作，让我们必须要严谨。</w:t>
      </w:r>
    </w:p>
    <w:p/>
    <w:p>
      <w:pPr/>
      <w:r>
        <w:rPr>
          <w:rStyle w:val="myStyle"/>
        </w:rPr>
        <w:t xml:space="preserve">
	　　我觉得这对我们是有好处的，可以锻炼我们要有严谨的工作态度和认真的对待工作，不能出现一点小小的差错。特别是有的同学以后要是在银行之类的金融部门工作的话，每天都要与钱打交道的话，就更应该小心谨慎，不能有一丝的马虎，仔细核对工作的每一步，尽量避免错误的发生。</w:t>
      </w:r>
    </w:p>
    <w:p/>
    <w:p>
      <w:pPr/>
      <w:r>
        <w:rPr>
          <w:rStyle w:val="myStyle"/>
        </w:rPr>
        <w:t xml:space="preserve">
	　　而且认真工作不仅仅是对自己负责，更是对自己所在的岗位负责，让别人对自己产生信任感，将工作很放心的交到自己的手上。</w:t>
      </w:r>
    </w:p>
    <w:p/>
    <w:p>
      <w:pPr/>
      <w:r>
        <w:rPr>
          <w:rStyle w:val="myStyle"/>
        </w:rPr>
        <w:t xml:space="preserve">
	　　还有就是老师针对前两天出现的关于有些同学根本不找业务，只等着别人发好，就抢别人业务的现象，做了明确的规定，就是只许做自己发出的业务，不准抢别人的，一旦被发现，会严惩。在老师规定后，也总算恢复了正常的秩序，今天也完成了不少任务。</w:t>
      </w:r>
    </w:p>
    <w:p/>
    <w:p>
      <w:pPr/>
      <w:r>
        <w:rPr>
          <w:rStyle w:val="myStyle"/>
        </w:rPr>
        <w:t xml:space="preserve">
	　　20XX.6.1 星期五 晴</w:t>
      </w:r>
    </w:p>
    <w:p/>
    <w:p>
      <w:pPr/>
      <w:r>
        <w:rPr>
          <w:rStyle w:val="myStyle"/>
        </w:rPr>
        <w:t xml:space="preserve">
	　　今天是实习第四天，今天我做了“单位基本账户开户”的业务。基本存款账户是指存款人因办理日常转账结算和现金收付需要开立的银行结算账户。</w:t>
      </w:r>
    </w:p>
    <w:p/>
    <w:p>
      <w:pPr/>
      <w:r>
        <w:rPr>
          <w:rStyle w:val="myStyle"/>
        </w:rPr>
        <w:t xml:space="preserve">
	　　办理步骤为：1.填制开户申请书，提供规定的证件、证明或有关文件。</w:t>
      </w:r>
    </w:p>
    <w:p/>
    <w:p>
      <w:pPr/>
      <w:r>
        <w:rPr>
          <w:rStyle w:val="myStyle"/>
        </w:rPr>
        <w:t xml:space="preserve">
	　　2.提交盖有存款人签章的印鉴卡片，印鉴应包括单位财务专用章、单位法定代表人章(或主要负责人印章)和财会人员章等。</w:t>
      </w:r>
    </w:p>
    <w:p/>
    <w:p>
      <w:pPr/>
      <w:r>
        <w:rPr>
          <w:rStyle w:val="myStyle"/>
        </w:rPr>
        <w:t xml:space="preserve">
	　　开立基本存款账户,不同的存款人应按下列要求向中国工商银行相关网点出具证明文件：</w:t>
      </w:r>
    </w:p>
    <w:p/>
    <w:p>
      <w:pPr/>
      <w:r>
        <w:rPr>
          <w:rStyle w:val="myStyle"/>
        </w:rPr>
        <w:t xml:space="preserve">
	　　1. 企业法人，应出具企业法人营业执照正本。</w:t>
      </w:r>
    </w:p>
    <w:p/>
    <w:p>
      <w:pPr/>
      <w:r>
        <w:rPr>
          <w:rStyle w:val="myStyle"/>
        </w:rPr>
        <w:t xml:space="preserve">
	　　2. 非法人企业，应出具企业营业执照正本。</w:t>
      </w:r>
    </w:p>
    <w:p/>
    <w:p>
      <w:pPr/>
      <w:r>
        <w:rPr>
          <w:rStyle w:val="myStyle"/>
        </w:rPr>
        <w:t xml:space="preserve">
	　　3. 机关和实行预算管理的事业单位，应出具政府人事部门或编制委员会的批文或登记证书和财政部门同意其开户的证明;非预算管理的事业单位，应出具政府人事部门或编制委员会的批文或登记证书。</w:t>
      </w:r>
    </w:p>
    <w:p/>
    <w:p>
      <w:pPr/>
      <w:r>
        <w:rPr>
          <w:rStyle w:val="myStyle"/>
        </w:rPr>
        <w:t xml:space="preserve">
	　　4. 军队、武警团级(含)以上单位以及分散执勤的支(分)队，应出具军队军级以上单位财务部门、武警总队财务部门的开户证明。</w:t>
      </w:r>
    </w:p>
    <w:p/>
    <w:p>
      <w:pPr/>
      <w:r>
        <w:rPr>
          <w:rStyle w:val="myStyle"/>
        </w:rPr>
        <w:t xml:space="preserve">
	　　5. 社会团体，应出具社会团体登记证书，宗教组织还应出具宗教事务管理部门的批文或证明。</w:t>
      </w:r>
    </w:p>
    <w:p/>
    <w:p>
      <w:pPr/>
      <w:r>
        <w:rPr>
          <w:rStyle w:val="myStyle"/>
        </w:rPr>
        <w:t xml:space="preserve">
	　　6. 民办非企业组织，应出具民办非企业登记证书。</w:t>
      </w:r>
    </w:p>
    <w:p/>
    <w:p>
      <w:pPr/>
      <w:r>
        <w:rPr>
          <w:rStyle w:val="myStyle"/>
        </w:rPr>
        <w:t xml:space="preserve">
	　　7. 外地常设机构，应出具其驻在地政府主管部门的批文。</w:t>
      </w:r>
    </w:p>
    <w:p/>
    <w:p>
      <w:pPr/>
      <w:r>
        <w:rPr>
          <w:rStyle w:val="myStyle"/>
        </w:rPr>
        <w:t xml:space="preserve">
	　　8. 外国驻华机构，应出具国家有关主管部门的批文或证明;外资企业驻华代表处、办事处应出具国家登记机关颁发的登记证。</w:t>
      </w:r>
    </w:p>
    <w:p/>
    <w:p>
      <w:pPr/>
      <w:r>
        <w:rPr>
          <w:rStyle w:val="myStyle"/>
        </w:rPr>
        <w:t xml:space="preserve">
	　　9. 个体工商户，应出具个体工商户营业执照正本。</w:t>
      </w:r>
    </w:p>
    <w:p/>
    <w:p>
      <w:pPr/>
      <w:r>
        <w:rPr>
          <w:rStyle w:val="myStyle"/>
        </w:rPr>
        <w:t xml:space="preserve">
	　　10. 居民委员会、村民委员会、社区委员会，应出具其主管部门的批文或证明。</w:t>
      </w:r>
    </w:p>
    <w:p/>
    <w:p>
      <w:pPr/>
      <w:r>
        <w:rPr>
          <w:rStyle w:val="myStyle"/>
        </w:rPr>
        <w:t xml:space="preserve">
	　　11. 独立核算的附属机构，应出具其主管部门的基本存款账户开户许可证和批文。</w:t>
      </w:r>
    </w:p>
    <w:p/>
    <w:p>
      <w:pPr/>
      <w:r>
        <w:rPr>
          <w:rStyle w:val="myStyle"/>
        </w:rPr>
        <w:t xml:space="preserve">
	　　12. 其他组织，应出具政府主管部门的批文或证明。</w:t>
      </w:r>
    </w:p>
    <w:p/>
    <w:p>
      <w:pPr/>
      <w:r>
        <w:rPr>
          <w:rStyle w:val="myStyle"/>
        </w:rPr>
        <w:t xml:space="preserve">
	　　在详细完成这一整套业务后，我也算把整个流程烂熟于胸了。</w:t>
      </w:r>
    </w:p>
    <w:p/>
    <w:p>
      <w:pPr/>
      <w:r>
        <w:rPr>
          <w:rStyle w:val="myStyle"/>
        </w:rPr>
        <w:t xml:space="preserve">
	　　20XX.6.2 星期六 晴</w:t>
      </w:r>
    </w:p>
    <w:p/>
    <w:p>
      <w:pPr/>
      <w:r>
        <w:rPr>
          <w:rStyle w:val="myStyle"/>
        </w:rPr>
        <w:t xml:space="preserve">
	　　今天是实习的第五天，今天我主要学习了“单位基本账户取款”这项业务。</w:t>
      </w:r>
    </w:p>
    <w:p/>
    <w:p>
      <w:pPr/>
      <w:r>
        <w:rPr>
          <w:rStyle w:val="myStyle"/>
        </w:rPr>
        <w:t xml:space="preserve">
	　　(一)支票户存取现金的核算</w:t>
      </w:r>
    </w:p>
    <w:p/>
    <w:p>
      <w:pPr/>
      <w:r>
        <w:rPr>
          <w:rStyle w:val="myStyle"/>
        </w:rPr>
        <w:t xml:space="preserve">
	　　存入现金时，存款人向开户行出纳部门缴存现金及一式两联现金缴款单，会计分录为：借：现金</w:t>
      </w:r>
    </w:p>
    <w:p/>
    <w:p>
      <w:pPr/>
      <w:r>
        <w:rPr>
          <w:rStyle w:val="myStyle"/>
        </w:rPr>
        <w:t xml:space="preserve">
	　　贷：活期存款 -- ××存款单位</w:t>
      </w:r>
    </w:p>
    <w:p/>
    <w:p>
      <w:pPr/>
      <w:r>
        <w:rPr>
          <w:rStyle w:val="myStyle"/>
        </w:rPr>
        <w:t xml:space="preserve">
	　　支取现金时，取款单位将现金支票交会计部门，会计分录为： 借：活期存款 -- ××存款单位</w:t>
      </w:r>
    </w:p>
    <w:p/>
    <w:p>
      <w:pPr/>
      <w:r>
        <w:rPr>
          <w:rStyle w:val="myStyle"/>
        </w:rPr>
        <w:t xml:space="preserve">
	　　贷：现金</w:t>
      </w:r>
    </w:p>
    <w:p/>
    <w:p>
      <w:pPr/>
      <w:r>
        <w:rPr>
          <w:rStyle w:val="myStyle"/>
        </w:rPr>
        <w:t xml:space="preserve">
	　　(二)存折户存取现金的核算</w:t>
      </w:r>
    </w:p>
    <w:p/>
    <w:p>
      <w:pPr/>
      <w:r>
        <w:rPr>
          <w:rStyle w:val="myStyle"/>
        </w:rPr>
        <w:t xml:space="preserve">
	　　存款人存入现金时，应填制存款凭条连同现金、存折一同交出纳员，其余手续与支票户存入现金相同。</w:t>
      </w:r>
    </w:p>
    <w:p/>
    <w:p>
      <w:pPr/>
      <w:r>
        <w:rPr>
          <w:rStyle w:val="myStyle"/>
        </w:rPr>
        <w:t xml:space="preserve">
	　　存款人支取现金时，应填写取款凭条，并加盖预留印鉴，连同存折一并交会计部门。其余手续与支票户支取现金相同。</w:t>
      </w:r>
    </w:p>
    <w:p/>
    <w:p>
      <w:pPr/>
      <w:r>
        <w:rPr>
          <w:rStyle w:val="myStyle"/>
        </w:rPr>
        <w:t xml:space="preserve">
	　　(三)利息计算</w:t>
      </w:r>
    </w:p>
    <w:p/>
    <w:p>
      <w:pPr/>
      <w:r>
        <w:rPr>
          <w:rStyle w:val="myStyle"/>
        </w:rPr>
        <w:t xml:space="preserve">
	　　商业银行对单位活期存款按季结息，每季末月 20 日为结息日，计息后于次日入账。存款账户销户时，应在销户当时将利息结算清楚，利随本清。</w:t>
      </w:r>
    </w:p>
    <w:p/>
    <w:p>
      <w:pPr/>
      <w:r>
        <w:rPr>
          <w:rStyle w:val="myStyle"/>
        </w:rPr>
        <w:t xml:space="preserve">
	　　1 .计息基本公式</w:t>
      </w:r>
    </w:p>
    <w:p/>
    <w:p>
      <w:pPr/>
      <w:r>
        <w:rPr>
          <w:rStyle w:val="myStyle"/>
        </w:rPr>
        <w:t xml:space="preserve">
	　　利息 = 本金×存期×利率</w:t>
      </w:r>
    </w:p>
    <w:p/>
    <w:p>
      <w:pPr/>
      <w:r>
        <w:rPr>
          <w:rStyle w:val="myStyle"/>
        </w:rPr>
        <w:t xml:space="preserve">
	　　2 .计息的方法</w:t>
      </w:r>
    </w:p>
    <w:p/>
    <w:p>
      <w:pPr/>
      <w:r>
        <w:rPr>
          <w:rStyle w:val="myStyle"/>
        </w:rPr>
        <w:t xml:space="preserve">
	　　计算公式为：</w:t>
      </w:r>
    </w:p>
    <w:p/>
    <w:p>
      <w:pPr/>
      <w:r>
        <w:rPr>
          <w:rStyle w:val="myStyle"/>
        </w:rPr>
        <w:t xml:space="preserve">
	　　累计日积数：这样，计息基本公式可转化为：</w:t>
      </w:r>
    </w:p>
    <w:p/>
    <w:p>
      <w:pPr/>
      <w:r>
        <w:rPr>
          <w:rStyle w:val="myStyle"/>
        </w:rPr>
        <w:t xml:space="preserve">
	　　利息 = 累计日积数×月利率÷ 30</w:t>
      </w:r>
    </w:p>
    <w:p/>
    <w:p>
      <w:pPr/>
      <w:r>
        <w:rPr>
          <w:rStyle w:val="myStyle"/>
        </w:rPr>
        <w:t xml:space="preserve">
	　　日积数法计息的方法有两种，即账页计息和余额表计息。</w:t>
      </w:r>
    </w:p>
    <w:p/>
    <w:p>
      <w:pPr/>
      <w:r>
        <w:rPr>
          <w:rStyle w:val="myStyle"/>
        </w:rPr>
        <w:t xml:space="preserve">
	　　( 1 )账页计息。</w:t>
      </w:r>
    </w:p>
    <w:p/>
    <w:p>
      <w:pPr/>
      <w:r>
        <w:rPr>
          <w:rStyle w:val="myStyle"/>
        </w:rPr>
        <w:t xml:space="preserve">
	　　采用该种方法计息需使用乙种账页格式。当每次发生存取款业务时，以上一次最后余额乘以该余额的实存天数计算出积数，填入积数栏。在季末结息日，算出本季累计日积数，再计算利息。</w:t>
      </w:r>
    </w:p>
    <w:p/>
    <w:p>
      <w:pPr/>
      <w:r>
        <w:rPr>
          <w:rStyle w:val="myStyle"/>
        </w:rPr>
        <w:t xml:space="preserve">
	　　( 2 )余额表计息</w:t>
      </w:r>
    </w:p>
    <w:p/>
    <w:p>
      <w:pPr/>
      <w:r>
        <w:rPr>
          <w:rStyle w:val="myStyle"/>
        </w:rPr>
        <w:t xml:space="preserve">
	　　20XX.6.6 星期六 晴</w:t>
      </w:r>
    </w:p>
    <w:p/>
    <w:p>
      <w:pPr/>
      <w:r>
        <w:rPr>
          <w:rStyle w:val="myStyle"/>
        </w:rPr>
        <w:t xml:space="preserve">
	　　今天实习的第六天了，今天老师安排的是下午实习。今天要做的任务是“单位基本账户现金存款”。单位活期存款是指企业、事业、机关、部队、社会团体及其他经济实体(以下简称单位)在我行开立结算账户，办理不规定存期、单位可随时转账、存取的存款。存取款灵活方便;适用于单位日常收支和存放暂时闲置的资金需要;并获得利息收入，该利息收入不需缴纳利息收入所得税。单位活期存款按结息日挂脾公告的活期存款利率计息，遇利率调整不分段计息。</w:t>
      </w:r>
    </w:p>
    <w:p/>
    <w:p>
      <w:pPr/>
      <w:r>
        <w:rPr>
          <w:rStyle w:val="myStyle"/>
        </w:rPr>
        <w:t xml:space="preserve">
	　　单位活期存款是一种随时可以存取，按结息期计算利息的单位存款。其是我国单位存款的主要方式。</w:t>
      </w:r>
    </w:p>
    <w:p/>
    <w:p>
      <w:pPr/>
      <w:r>
        <w:rPr>
          <w:rStyle w:val="myStyle"/>
        </w:rPr>
        <w:t xml:space="preserve">
	　　单位活期存款按业务处理与核算手续不同分为支票户与存折户两种;按存取款方式不同又分为现金存取和转账存取。</w:t>
      </w:r>
    </w:p>
    <w:p/>
    <w:p>
      <w:pPr/>
      <w:r>
        <w:rPr>
          <w:rStyle w:val="myStyle"/>
        </w:rPr>
        <w:t xml:space="preserve">
	　　① 支票户存取现金的核算</w:t>
      </w:r>
    </w:p>
    <w:p/>
    <w:p>
      <w:pPr/>
      <w:r>
        <w:rPr>
          <w:rStyle w:val="myStyle"/>
        </w:rPr>
        <w:t xml:space="preserve">
	　　② 存折户存取现金的核算</w:t>
      </w:r>
    </w:p>
    <w:p/>
    <w:p>
      <w:pPr/>
      <w:r>
        <w:rPr>
          <w:rStyle w:val="myStyle"/>
        </w:rPr>
        <w:t xml:space="preserve">
	　　③ 账务核对</w:t>
      </w:r>
    </w:p>
    <w:p/>
    <w:p>
      <w:pPr/>
      <w:r>
        <w:rPr>
          <w:rStyle w:val="myStyle"/>
        </w:rPr>
        <w:t xml:space="preserve">
	　　④ 利息的核算?</w:t>
      </w:r>
    </w:p>
    <w:p/>
    <w:p>
      <w:pPr/>
      <w:r>
        <w:rPr>
          <w:rStyle w:val="myStyle"/>
        </w:rPr>
        <w:t xml:space="preserve">
	　　商业银行对单位活期存款按季结息，每季末月20日为结息日，计息后于次日入账。存款账户销户时，应在销户当时利随本清。</w:t>
      </w:r>
    </w:p>
    <w:p/>
    <w:p>
      <w:pPr/>
      <w:r>
        <w:rPr>
          <w:rStyle w:val="myStyle"/>
        </w:rPr>
        <w:t xml:space="preserve">
	　　计息基本公式：利息=本金 存期 利率</w:t>
      </w:r>
    </w:p>
    <w:p/>
    <w:p>
      <w:pPr/>
      <w:r>
        <w:rPr>
          <w:rStyle w:val="myStyle"/>
        </w:rPr>
        <w:t xml:space="preserve">
	　　其中：本金是指每次存(或取)款后当日最后余额。本金元位起息，元以下不计利息。时间是指两次存(或取)款的间隔天数，要求按公历天数计算且“算头不算尾”。利率以结息日人行挂牌公告的利率为基础确定。若遇利率调整不分段计息。</w:t>
      </w:r>
    </w:p>
    <w:p/>
    <w:p>
      <w:pPr/>
      <w:r>
        <w:rPr>
          <w:rStyle w:val="myStyle"/>
        </w:rPr>
        <w:t xml:space="preserve">
	　　由于单位活期存款的存取频繁，存款余额经常发生变动，因此，在实际工作中采用累计日积数法计息。累计日积数是各存款账户每日最后余额的逐日累计数，其计算公式为：</w:t>
      </w:r>
    </w:p>
    <w:p/>
    <w:p>
      <w:pPr/>
      <w:r>
        <w:rPr>
          <w:rStyle w:val="myStyle"/>
        </w:rPr>
        <w:t xml:space="preserve">
	　　累计日积数 = ∑(每日存、取款后该日余额 存款日数)</w:t>
      </w:r>
    </w:p>
    <w:p/>
    <w:p>
      <w:pPr/>
      <w:r>
        <w:rPr>
          <w:rStyle w:val="myStyle"/>
        </w:rPr>
        <w:t xml:space="preserve">
	　　这样，计息基本公式可转化为：</w:t>
      </w:r>
    </w:p>
    <w:p/>
    <w:p>
      <w:pPr/>
      <w:r>
        <w:rPr>
          <w:rStyle w:val="myStyle"/>
        </w:rPr>
        <w:t xml:space="preserve">
	　　利息 = 累计日积数×月利率÷30</w:t>
      </w:r>
    </w:p>
    <w:p/>
    <w:p>
      <w:pPr/>
      <w:r>
        <w:rPr>
          <w:rStyle w:val="myStyle"/>
        </w:rPr>
        <w:t xml:space="preserve">
	　　采用累计日积数法计息既可以在乙种账页上计息，也可以在计息余额表上计息。</w:t>
      </w:r>
    </w:p>
    <w:p/>
    <w:p>
      <w:pPr/>
      <w:r>
        <w:rPr>
          <w:rStyle w:val="myStyle"/>
        </w:rPr>
        <w:t xml:space="preserve">
	　　20XX.6.7 星期四 晴</w:t>
      </w:r>
    </w:p>
    <w:p/>
    <w:p>
      <w:pPr/>
      <w:r>
        <w:rPr>
          <w:rStyle w:val="myStyle"/>
        </w:rPr>
        <w:t xml:space="preserve">
	　　今天是实习的第七天，老师安排的是下午的实习。今天我做的任务是“个人活期储蓄开户”。储蓄指不规定存期，储户随时可以存取款、存取金额不限的一种储蓄方式。其特点是:灵活方便，存取频繁，适应性强。这种储蓄适合于个人生活待用款和暂时不用的存储。活期储蓄的存取方式为l元起存，多存不限，由银行发给存折，凭折支取，存折记名，可以挂失;利息每年结算一次，并入本金起息。有少数地区的银行为适应一次性款项的临时存储需要，设置了一种活期存单的方式，以存单为存款凭证，一次存入，随时可以支取，支取时利随本清。 经办员按业务流程规定处理后，登记开销户登记簿。储蓄存款凭条上加盖现金收讫章、经办员名章，作“活期储蓄存款”科目贷方记账凭证。会计分录为：借：现金;贷：活期储蓄存款――存款人;同时，编制“重要空白凭证”(也可日终打印汇总凭证，下同)表外科目付出凭证进行表外核算，会计分录为：付：重要空白凭证。</w:t>
      </w:r>
    </w:p>
    <w:p/>
    <w:p>
      <w:pPr/>
      <w:r>
        <w:rPr>
          <w:rStyle w:val="myStyle"/>
        </w:rPr>
        <w:t xml:space="preserve">
	　　20XX.6.8星期五 晴</w:t>
      </w:r>
    </w:p>
    <w:p/>
    <w:p>
      <w:pPr/>
      <w:r>
        <w:rPr>
          <w:rStyle w:val="myStyle"/>
        </w:rPr>
        <w:t xml:space="preserve">
	　　今天仍然是下午实习，我已经完成了很多笔业务了。今天要完成的是“个人活期储蓄取款”和“个人活期储蓄无折存款”。</w:t>
      </w:r>
    </w:p>
    <w:p/>
    <w:p>
      <w:pPr/>
      <w:r>
        <w:rPr>
          <w:rStyle w:val="myStyle"/>
        </w:rPr>
        <w:t xml:space="preserve">
	　　1.非现金支取，原则上使用转账方式转入客户活期账户、银行卡户。对于如客户须开出银行汇票等相关票据的，先由会计结算人员记内部账，再进行后续处</w:t>
      </w:r>
    </w:p>
    <w:p/>
    <w:p>
      <w:pPr/>
      <w:r>
        <w:rPr>
          <w:rStyle w:val="myStyle"/>
        </w:rPr>
        <w:t xml:space="preserve">
	　　理。对于大额取现在5万元(不含)以上的，要求取款人提供有效身份证件，代理取现需要提供存款人和代理人身份证件，登记大额存取款登记簿并按规定向人民银行备案。通兑金额在5万元(含)以上的或一日内通兑次数三次以上的必须进行内部电话核对，并登记大额通兑电话核对登记簿。经办员按业务流程规定处理后，储蓄取款(取息)凭条上加盖现金付讫章、经办员名章，作“活期储蓄存款”科目借方记账凭证。会计分录为：借：活期储蓄存款――存款人;贷：现金。</w:t>
      </w:r>
    </w:p>
    <w:p/>
    <w:p>
      <w:pPr/>
      <w:r>
        <w:rPr>
          <w:rStyle w:val="myStyle"/>
        </w:rPr>
        <w:t xml:space="preserve">
	　　2.确定收款人提供的活期存折帐号、户名无误的话，持现金到银行直接存入收款人帐号即可，手续费是汇款金额的0.5%,最低5元,最高50元。 银行办理无折续存业务时，首先需要客户填写存款凭单，写明户名和账号，营业员再根据客户填写的凭单内容，准确地进行存款信息录入、交易发送和机打记录，经过核对无误后交给客户再次签字确认凭单内容，最后将存款回执交给客户。经办员按业务流程规定处理后，储蓄存款凭条上加盖现金收讫章、经办员名章，作“活期储蓄存款”科目贷方记账凭证。会计分录为：借：现金;贷：活期储蓄存款――存款人。</w:t>
      </w:r>
    </w:p>
    <w:p/>
    <w:p>
      <w:pPr/>
      <w:r>
        <w:rPr>
          <w:rStyle w:val="myStyle"/>
        </w:rPr>
        <w:t xml:space="preserve">
	　　20XX.6.9 星期六.晴</w:t>
      </w:r>
    </w:p>
    <w:p/>
    <w:p>
      <w:pPr/>
      <w:r>
        <w:rPr>
          <w:rStyle w:val="myStyle"/>
        </w:rPr>
        <w:t xml:space="preserve">
	　　今天是实习的最后一天了，今天做的业务是“个人活期储蓄销户” 和“个人活期储蓄有折存款”。</w:t>
      </w:r>
    </w:p>
    <w:p/>
    <w:p>
      <w:pPr/>
      <w:r>
        <w:rPr>
          <w:rStyle w:val="myStyle"/>
        </w:rPr>
        <w:t xml:space="preserve">
	　　1.储蓄销户是指将存折中某一币种的金额进行全额支取，系统同时结付利息。储户凭存折办理活期销户时，具体操作比照支取时的手续办理。经办员依次打印储蓄取款(取息)凭条、存折、利息及代扣税款清单(一式两联，下同)，核对内容无误后，利息及代扣税款清单上加盖现金付讫章、经办员名章，利息及代扣税款清单一联连同现金交付储户。存折加盖“销户”章，作记账凭证附件。</w:t>
      </w:r>
    </w:p>
    <w:p/>
    <w:p>
      <w:pPr/>
      <w:r>
        <w:rPr>
          <w:rStyle w:val="myStyle"/>
        </w:rPr>
        <w:t xml:space="preserve">
	　　2.无需任何事先通知,即可随时存款，通常由银行发给存户存折。存户可将活期存款账户设置为缴费账户，由银行自动代缴各种日常费用。个人活期储蓄有折存款起存金额：人民币活期存款1元起存;外币活期存款起存金额为不低于人民币20元的等值外汇;个人活期储蓄有折存款利息：利息较定期存款低。</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2023-04-27T13:49:13+08:00</dcterms:created>
  <dcterms:modified xsi:type="dcterms:W3CDTF">2023-04-27T13:49:13+08:00</dcterms:modified>
</cp:coreProperties>
</file>

<file path=docProps/custom.xml><?xml version="1.0" encoding="utf-8"?>
<Properties xmlns="http://schemas.openxmlformats.org/officeDocument/2006/custom-properties" xmlns:vt="http://schemas.openxmlformats.org/officeDocument/2006/docPropsVTypes"/>
</file>