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企业党支部5月工作计划</w:t>
      </w:r>
    </w:p>
    <w:p/>
    <w:p/>
    <w:p>
      <w:pPr/>
      <w:r>
        <w:rPr>
          <w:rStyle w:val="myStyle"/>
        </w:rPr>
        <w:t xml:space="preserve">　　本文是由</w:t>
      </w:r>
    </w:p>
    <w:p/>
    <w:p>
      <w:pPr/>
      <w:r>
        <w:rPr>
          <w:rStyle w:val="myStyle"/>
        </w:rPr>
        <w:t xml:space="preserve">　　为了进一步彻落实党的十七大、和XX市委宣传部《关于推进基层党建工作创新的意见》，巩固和扩大科学发展观教育成果，在实施企业搬迁调整和“三步走”发展战略中，充分发挥基层党支部的战斗堡垒作用，现就加强和改进企业党支部建设工作提出如下意见。</w:t>
      </w:r>
    </w:p>
    <w:p/>
    <w:p>
      <w:pPr/>
      <w:r>
        <w:rPr>
          <w:rStyle w:val="myStyle"/>
        </w:rPr>
        <w:t xml:space="preserve">　　一、明确当前基层党支部的职责任务，转变思想观念</w:t>
      </w:r>
    </w:p>
    <w:p/>
    <w:p>
      <w:pPr/>
      <w:r>
        <w:rPr>
          <w:rStyle w:val="myStyle"/>
        </w:rPr>
        <w:t xml:space="preserve">　　企业基层党支部要紧紧围绕落实企业改革发展和战略性结构调整这个中心任务，充分发挥战斗堡垒作用和保证监督作用，切实履行好以下职责：</w:t>
      </w:r>
    </w:p>
    <w:p/>
    <w:p>
      <w:pPr/>
      <w:r>
        <w:rPr>
          <w:rStyle w:val="myStyle"/>
        </w:rPr>
        <w:t xml:space="preserve">　　1、坚决执行党的路线、方针、政策，保证总公司党委各项决议指示的贯彻落实，把职工、党员思想统一到企业发展战略上来。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2023-05-13T21:13:34+08:00</dcterms:created>
  <dcterms:modified xsi:type="dcterms:W3CDTF">2023-05-13T21:13:34+08:00</dcterms:modified>
</cp:coreProperties>
</file>

<file path=docProps/custom.xml><?xml version="1.0" encoding="utf-8"?>
<Properties xmlns="http://schemas.openxmlformats.org/officeDocument/2006/custom-properties" xmlns:vt="http://schemas.openxmlformats.org/officeDocument/2006/docPropsVTypes"/>
</file>