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传承并弘扬井冈山精神，成为新时代合格的人民教师</w:t>
      </w:r>
    </w:p>
    <w:p/>
    <w:p/>
    <w:p>
      <w:pPr/>
      <w:r>
        <w:rPr>
          <w:rStyle w:val="myStyle"/>
        </w:rPr>
        <w:t xml:space="preserve">传承并弘扬井冈山精神，成为新时代合格的人民教师井冈山精神诞生于井冈山革命根据地，对我国实现社会主义现代化、完成中华民族伟大复兴具有非常重要的意义习近平总书记指出，“井冈山道路是马克思主义中国化的经典之作，从这里革命才走向成功行程万里，不忘初心井冈山的革命理想教育要坚持下去”虽然革命斗争已成为历史，但井冈山精神作为具有原创意义的民族精神,穿越时空，历久弥新，永放光芒作为新时代的人民教师，要坚定理想信念，勇于应对挑战，不断提高教育教学能力，创新课堂教学，成为新时代合格的人民教师</w:t>
      </w:r>
    </w:p>
    <w:p/>
    <w:p>
      <w:pPr/>
      <w:r>
        <w:rPr>
          <w:rStyle w:val="myStyle"/>
        </w:rPr>
        <w:t xml:space="preserve">一、教师要有坚定信念，执着地追求理想是井冈山精神的灵魂新的时代条件下，每一位人民教师，一定要坚定理想信念，弘扬井冈山精神就要高举旗帜、听党指挥，爱岗敬业，为成为新时代合格的人民教师拼搏奋斗，为发展我国的教育事业而奋斗终生</w:t>
      </w:r>
    </w:p>
    <w:p/>
    <w:p>
      <w:pPr/>
      <w:r>
        <w:rPr>
          <w:rStyle w:val="myStyle"/>
        </w:rPr>
        <w:t xml:space="preserve">二、教师要实事求是、具备全面专业知识、创新课堂教学、提高教学能力新的时代条件下弘扬井冈山精神就要教师求真务实、具备全面专业知识和技能随着信息化技术进入课堂，教师应与时俱进，加强自我修养，开拓信息方面的知识，勇于创新，在破解发展难题、探索发展新路中与时俱进，注重从实际出发制定正确的政策和策略，勇于应对挑战，创新课堂教学，不断提高教育教学能力</w:t>
      </w:r>
    </w:p>
    <w:p/>
    <w:p>
      <w:pPr/>
      <w:r>
        <w:rPr>
          <w:rStyle w:val="myStyle"/>
        </w:rPr>
        <w:t xml:space="preserve">三、教师面对困难时，要具备艰苦奋斗、攻克难关，勇于胜利、乐观向上的品格新的时代条件下弘扬井冈山精神就要戒奢戒侈、戒骄戒躁，在改革开放发展社会主义市场经济大潮中永葆革命的政治本色作为教师,为了学生的利益和教育的需要，勇于吃大苦、耐大劳，生命不息，战斗不止，直至夺取胜利，这是井冈山精神的重要内容，也是取得井冈山斗争胜利的有力支撑</w:t>
      </w:r>
    </w:p>
    <w:p/>
    <w:p>
      <w:pPr/>
      <w:r>
        <w:rPr>
          <w:rStyle w:val="myStyle"/>
        </w:rPr>
        <w:t xml:space="preserve">四、相信群众、依靠群众，一切以群众为基础，全心全意为人民服务是井冈山精神的根本新的时代条件下弘扬井冈山精神就要坚持以人为本、执政为民，在全心全意为人民服务中践行教师的业务作为光荣的人民教师，我们一定要传承并弘扬伟大的井冈山精神,成为新时代合格的人民教师思想上，要珍惜先辈们留下的红色基业，保持良好的心态和旺盛的斗志；工作上，要积极进取，教书育人，传承并弘扬伟大的的井冈山精?神，要更加努力学习，提高自身素养，提高教育教学能力我们要忠于党的教育事业，全心全意为学生服务。</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2023-05-15T01:45:25+08:00</dcterms:created>
  <dcterms:modified xsi:type="dcterms:W3CDTF">2023-05-15T01:45:25+08:00</dcterms:modified>
</cp:coreProperties>
</file>

<file path=docProps/custom.xml><?xml version="1.0" encoding="utf-8"?>
<Properties xmlns="http://schemas.openxmlformats.org/officeDocument/2006/custom-properties" xmlns:vt="http://schemas.openxmlformats.org/officeDocument/2006/docPropsVTypes"/>
</file>