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毕节市七星关区2022年城区学校（园）考调教师报名登记表 毕节市七星关区妇幼集团医院</w:t>
      </w:r>
    </w:p>
    <w:p/>
    <w:p/>
    <w:p>
      <w:pPr/>
      <w:r>
        <w:rPr>
          <w:rStyle w:val="myStyle"/>
        </w:rPr>
        <w:t xml:space="preserve">附件2报名登记号毕节市七星关区2022年城区学校（园）考调教师报名登记表报考学单位准考段代码岗位代码证号出生姓名性别族别年月毕业院毕业专业学历校时间联系参加工作时间工作年限电话身份证号码所在学校（园）〈编制所在单位〉取得何种专业技术职务资格（职称）取得何种教师资格证街鬻心（公章）《中露教邕理也校长或主任（签字）2022年月日报名资审查人（签名）格审查其他情况2022年月日注</w:t>
      </w:r>
    </w:p>
    <w:p/>
    <w:p>
      <w:pPr/>
      <w:r>
        <w:rPr>
          <w:rStyle w:val="myStyle"/>
        </w:rPr>
        <w:t xml:space="preserve">1.中心校（中学、教育管理中心）须严格审核报考者个人信息，确保信息真实并符合有关报考条件，方可签属“同意报考”意见，并加盖公章</w:t>
      </w:r>
    </w:p>
    <w:p/>
    <w:p>
      <w:pPr/>
      <w:r>
        <w:rPr>
          <w:rStyle w:val="myStyle"/>
        </w:rPr>
        <w:t xml:space="preserve">2.“报名登记号”与“准考证号”栏由现场报名工作人员填写</w:t>
      </w:r>
    </w:p>
    <w:p/>
    <w:p>
      <w:pPr/>
      <w:r>
        <w:rPr>
          <w:rStyle w:val="myStyle"/>
        </w:rPr>
        <w:t xml:space="preserve">3.此登记表本人所填报的基本信息栏目手写无效-2-}。</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2023-04-25T18:02:46+08:00</dcterms:created>
  <dcterms:modified xsi:type="dcterms:W3CDTF">2023-04-25T18:02:46+08:00</dcterms:modified>
</cp:coreProperties>
</file>

<file path=docProps/custom.xml><?xml version="1.0" encoding="utf-8"?>
<Properties xmlns="http://schemas.openxmlformats.org/officeDocument/2006/custom-properties" xmlns:vt="http://schemas.openxmlformats.org/officeDocument/2006/docPropsVTypes"/>
</file>