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2022年教师节致辞 2022年高考录取分数线一览表</w:t>
      </w:r>
    </w:p>
    <w:p/>
    <w:p/>
    <w:p>
      <w:pPr/>
      <w:r>
        <w:rPr>
          <w:rStyle w:val="myStyle"/>
        </w:rPr>
        <w:t xml:space="preserve">2022年教师节致辞广大老师、教育同仁们大家好！山明水净夜来霜，数树深红出浅黄伴随着初秋的脚步,第三十八个教师节带着馨香和祝福翩翩而来“百年大计教育为本”教师是立教之本，兴教之源在此我代表教育局党组、教育局向辛勤耕耘在教育教学第一线的全体教师、教育工作者及离退休教师致以崇高的敬意和节日的问候，向关心和支持教育事业发展的各级各类团体以及社会各界朋友表示衷心的感谢！今年以来，彰武县教育局在县委县政府的正确领导下,全面贯彻党的教育方针，落实立德树人根本任务；全面加强党的领导，开展喜迎二十大系列活动；全面坚持依法治教,努力提升教育治理能力和治理水平；全面遵循教育规律，提高教育质量，圆满完成新高考彰武首考及中考工作，今年高考有28名同学超过600分，创历史新高；全面推行推进素质教育，坚持引进和培养并重，艺术教育迈上新的台阶；全面加强青少年思想道德建设，创新方法，扎实开展“治沙精神进校园”活动，思想政治工作在创新中得到加强；扎实推进“双减”工作，开展“五个一”“双减在行动”等系列活动，从严、从实、从速落实“双减”要求；完善课后服务机制，打造独具彰武特色的课后服务工作体系；落实教育资助政策，助力寒门学子圆求学之梦教育局获得了“全县脱贫攻坚工作先进单位“；阜新市“党旗飘飘砥砺奋进”主题教育活动“优秀组织奖”和阜新市委“千千结”活动最佳共建对子等荣誉这些成绩的取得，得益于县委、县政府的高度重视和各级各部门、社会各界的大力支持；得益于我们有一支治校有方、干事创业的干部队伍；更得益于我们有一支敬业爱岗、甘于奉献的教师队伍“当今世界处于百年未有之大变局”，国运兴衰，系于教育教育是塑造未来、孕育未来的希望事业，是实现中国梦的重要基石教师作为教育的主体，责任重大，使命光荣希望广大教育工作者和教师牢固树立中国特色社会主义理想信念，带头践行社会主义核心价值观，自觉增强立德树人、教书育人的荣誉感和责任感，积极落实党的教育方针,为培养德智体美劳全面发展的社会主义建设者和接班人作出更大贡献！希望广大教育工作者和教师认真履行职责，立德修身,潜心治学，开拓创新，真正把为学、为事、为人统一起来,当好学生成长的引路人，全面提升师德践行能力、教学实践能力、综合育人能力和自主发展能力，以高尚的形象赢得全社会的尊敬，做有理想信念、有道德情操、有扎实知识、有仁爱之心的好老师，用汗水和智慧办好人民满意的教育事业!希望广大教育工作者和教师牢记初心使命，为党育人、为国育才学习优秀教师的高尚精神，把光荣放在心头，将责任放在肩头，毋忘重任，不负重托！为彰武加速赶超、富民升位培养更多人才，为彰武经济社会发展提供智力支撑“寄语洛城风日道，明年春色倍还人”，忆往昔，我们豪情满怀；展未来，我们信心百倍相信在县委县政府的坚强领导下，通过我们每一个教育人的努力，一定会开创彰武教育的新局面，书写新篇章！最后，再次祝全县广大教职员工身体健康，工作顺利，阖家幸福，节日愉快!。</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2023-05-03T10:05:35+08:00</dcterms:created>
  <dcterms:modified xsi:type="dcterms:W3CDTF">2023-05-03T10:05:35+08:00</dcterms:modified>
</cp:coreProperties>
</file>

<file path=docProps/custom.xml><?xml version="1.0" encoding="utf-8"?>
<Properties xmlns="http://schemas.openxmlformats.org/officeDocument/2006/custom-properties" xmlns:vt="http://schemas.openxmlformats.org/officeDocument/2006/docPropsVTypes"/>
</file>