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工商管理类毕业论文开题报告</w:t>
      </w:r>
    </w:p>
    <w:p/>
    <w:p/>
    <w:p>
      <w:pPr/>
      <w:r>
        <w:rPr>
          <w:rStyle w:val="myStyle"/>
        </w:rPr>
        <w:t xml:space="preserve">工商管理类毕业论文开题报告工商管理类毕业论文开题报告范文　　ERP是指企业资源方案系统，强调运用信息技术将企业内的物流、资金流和信息流集成，使其协调工作，从而实现整个系统工作绩效最优ERP作为一种面向供应链管理的现代企业管理思想和方法，有助于优化企业内部资源，提高管理绩效，有助于工作方式的自动化和管理效率的提高推进企业ERP应用，是一种手段、工具和方法，目的是努力促使企业管理水平和生产力水平实现跨越式开展，提高企业竞争力　　ERP是指企业资源方案系统，强调运用信息技术将企业内的物流、资金流和信息流集成，使其协调工作，从而实现整个系统工作绩效最优纵观ERP的由来与开展，从OP-MRP-MRPII-ERP-未来ERP，每个阶段的完善与开展都是与当时的市场环境与合作及企业管理模式的变革紧密关联，相辅相成的基于当今世界这种变革趋势，国际权威机构美国APICS认为未来的ERP将是一个全面企业集成TEi的系统;美国GG公司那么称未来的ERP为ERPII最近又提出实时企业RTE的概念总之，未来ERP的开展在整体思想体系上将支持以协同商务、相互信任、双赢机制和实时企业为特征的供应链管理模式，实现更大范围的资源优化配置，降低产品本钱，提高企业竞争力　　解决企业缺乏有效管理问题以往的人工处理方法在处理速度、准确性、完整性等方面均不能满足管理的要求;数据量增大使管理人员不堪重负，更难于有精力考虑如何改进管理工作;部门之间数据一致性差，给生产协调及进度控制带来障碍，影响企业的进一步开展　　解决准确快速的产品本钱核算和本钱分析问题快速准确的`本钱核算预算是产品报价的根底，通过本钱分析，可以得到产品本钱因素的分布情况，找出降低本钱的关键因素，通过采取适当的措施降低产品本钱，有利于参加市场竞争　　解决工作程序和流程固化的问题企业实施了ISO9001质量保证体系以后，工作程序和流程是否执行，有没有得到固化，执行好坏很难控制和考核，人为因素较大而计算机那么不一样，它一不会偷懒，二不会感情用事，更不会弄虚作假　　解决企业缺乏协同的供应链管理体系问题随着企业规模的壮大，一些局部供应链做到优化，是远远不够的，要解决整体供应链的优化问题，而不是一个简单的上下工序和上下游的优化问题，才能实现更大范围的资源优化配置，降低产品本钱，提高企业竞争力　　中国电子学会ERP专委会副主任金达仁在中国顺德企业信息化高层论坛上指出目前ERP在我国的整体应用现状是应用时间早、应用数量少、应用周期长、应用范围不均衡、应用深度不够、应用效益有待进一步提高　　应用时间与应用数量据不完全统计，自1981年沈阳第一机床厂引进全国第一套MRPⅡ系统以来，时至今日，全国只有5000多个企业在全面应用ERP系统，仅占我国国有及规模以上非国有企业总数的</w:t>
      </w:r>
    </w:p>
    <w:p/>
    <w:p>
      <w:pPr/>
      <w:r>
        <w:rPr>
          <w:rStyle w:val="myStyle"/>
        </w:rPr>
        <w:t xml:space="preserve">2.6%，而国资委所属的xx多家重点企业中，也仅有10%应用了ERP　　应用周期与应用范围从MRPⅡ系统单项应用开始到ERP系统全面应用完毕，平均应用周期在12～15年目前，绝大多数企业仍处于单项应用和信息孤岛阶段，尚未集成受经济环境的影响，东部沿海地区的应用范围明显大于中西部地区　　应用深度与应用效益xx年，国资委对国内3000家大型企业信息化建设状况的调查显示，只有</w:t>
      </w:r>
    </w:p>
    <w:p/>
    <w:p>
      <w:pPr/>
      <w:r>
        <w:rPr>
          <w:rStyle w:val="myStyle"/>
        </w:rPr>
        <w:t xml:space="preserve">3.7%的企业的信息化进入成熟期阶段，也就是说大多数企业的ERP系统仍停留在IT应用层面，未能紧密结合中国企业缺乏有效管理现状，将推进管理信息化与管理创新有机地结合起来工商管理类毕业范文3篇工商管理类开题报告范文3篇　　从根本上增强企业特别是CEO和CIO的主体意识即市场意识、危机意识、管理意识、信息意识、创新意识和风险意识ERP工作是一把手工程，因为信息化工程不是简单的软件工程，而是一个复杂的管理工程，涉及企业的方方面面，只有领导重视了，其推广应用才能深入下去企业领导如果缺乏新思想、新观念、新理论的培训教育，实际工作中就难以用这些先进的思想和方法来有效地推动企业管理变革</w:t>
      </w:r>
    </w:p>
    <w:p/>
    <w:p>
      <w:pPr/>
      <w:r>
        <w:rPr>
          <w:rStyle w:val="myStyle"/>
        </w:rPr>
        <w:t xml:space="preserve">2.建立完善的企业组织机构实施ERP工程一定要有一个强大的组织机构，充分发挥人的积极性和创造性可以成立ERP领导小组和ERP实施小组，由公司一把手任领导小组组长，全面负责指挥与协调工作在领导小组的领导下，ERP实施小组和信息中心按方案分阶段开展ERP的实施工作，从而保证ERP工作的顺利推进　　深化ERP工程需求分析，制定量化指标数据是实施ERP的根本，三分技术，七分管理，十二分数据，这是实施ERP的形象描述计算机软硬件可以拿钱买来，但数据是花钱也买不来的，因为产品是企业的，只有企业才拥有自己最为珍贵的财富数据，只有将企业在人、财、物、产、供、销、时间、信息、空间等诸方面的真实信息进行有机的集成，才能对企业有一个全面而真实的反映，从而保证企业能够健康持续的开展但是有了数据不等于有了一切，一定要充分地利用数据、剖析数据，挖掘数据的潜力，充分利用底层数据库，采用先进的决策支持系统和数据仓库技术，进一步优化运行，提高管理决策质量，为企业整体经济效益的进一步提高，为企业高层领导的决策提供真实可靠的信息　　在ERP应用过程中，充分发挥人力资源部的职能作用包括组织大范围、多课程的培训教育;进一步完善相应的鼓励机制与约束机制，营造人与企业共同开展的文化气氛，从而最大限度地发挥人的创造性和积极性ERP系统全面运行需要各业务部门的共同参与，光靠实施部门是不行的要使各部门用好ERP，必须对系统的业务流程和岗位职责有比较好的理解，各业务部门在对整体工作了解的根底上，要不断设计和改进工作流程，共同讨论分析，确立正确的方向和具体实现方法，使接口合理通畅，防止产生信息孤岛　　推进ERP应用，建立新的价值观和目标管理体系在经济全球化和全球信息化的今天，企业应从本质上认识到推进ERP应用的目的是在学习、研究和应用国外现代企业管理思想和方法的根底上，带动我国企业管理模式和业务流程的创新、产品研发模式和设计理念的创新、产品制造模式和方法的创新，从而建立基于协同商务模式和双赢机制的现代企业管理系统，提高企业竞争优势越来越多的企业已经深刻地认识到ERP工程是一个企业管理变革系统工程，ERP的目标是以更有效的方式实现对企业生产经营全过程的管理实施ERP，需要解决好科学性和实用性的关系，需要在企业内部建立一套新的价值观和新的目标管理体系　　遵循实事求是和循序渐进的原那么实施ERP工作，必须遵循科学的实施方法，既不能操之过急，也不能把时间拖得太久，操之过急可能欲速那么不达，拖得太久那么会推迟效益的获取，也不利于保持人们的工作热情，成功的时机也将减少ERP应用的优劣程度往往取决于系统对信息的集成度，而不断变化的形势会不断产生新的信息和要求所以不断地分析企业内外部及市场的变化，挖掘新的信息和需求，并将其集成于现有系统中，使企业的ERP系统更加适用、更加完善　　引入企业管理咨询通过咨询公司对企业的管理模式、组织结构、业务流程等方面进行重组，引入总体规划论证制、工程监理制和企业效绩评价制，同时对影响企业竞争力的关键问题进行分析研究，并提出相应的解决方案，用科学的方法确保ERP工程的成功　　结束语　　总之，ERP作为一种面向供应链管理的现代企业管理思想和方法，有助于优化企业内部资源，提高管理绩效，有助于工作方式的自动化和管理效率的提高推进企业ERP应用，是一种手段、工具和方法，目的是努力促使企业管理水平和生产力水平实现跨越式开展，提高企业竞争力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2023-05-10T09:08:31+08:00</dcterms:created>
  <dcterms:modified xsi:type="dcterms:W3CDTF">2023-05-10T09:08:31+08:00</dcterms:modified>
</cp:coreProperties>
</file>

<file path=docProps/custom.xml><?xml version="1.0" encoding="utf-8"?>
<Properties xmlns="http://schemas.openxmlformats.org/officeDocument/2006/custom-properties" xmlns:vt="http://schemas.openxmlformats.org/officeDocument/2006/docPropsVTypes"/>
</file>