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全人力资源管理第三章自测考试题库含答案全考点</w:t>
      </w:r>
    </w:p>
    <w:p/>
    <w:p/>
    <w:p>
      <w:pPr/>
      <w:r>
        <w:rPr>
          <w:rStyle w:val="myStyle"/>
        </w:rPr>
        <w:t xml:space="preserve">
</w:t>
      </w:r>
    </w:p>
    <w:p/>
    <w:p>
      <w:pPr/>
      <w:r>
        <w:rPr>
          <w:rStyle w:val="myStyle"/>
        </w:rPr>
        <w:t xml:space="preserve">
	人力资源管理第三章自测考试题库含答案全考点试题1正确得分
</w:t>
      </w:r>
    </w:p>
    <w:p/>
    <w:p>
      <w:pPr/>
      <w:r>
        <w:rPr>
          <w:rStyle w:val="myStyle"/>
        </w:rPr>
        <w:t xml:space="preserve">
	5.00/
</w:t>
      </w:r>
    </w:p>
    <w:p/>
    <w:p>
      <w:pPr/>
      <w:r>
        <w:rPr>
          <w:rStyle w:val="myStyle"/>
        </w:rPr>
        <w:t xml:space="preserve">
	5.00分标记试题试题正文预测由未来工作岗位的性质与要求所决定的人员素质和技能的类型，这是制定人力资源规划时哪一个步骤？（）选择一项A.预测未来的人力资源需求B.预测未来的人力资源供给C.供给与需求的平衡D.制定能满足人力资源需求的政策和措施反馈正确答案是预测未来的人力资源需求试题2正确得分
</w:t>
      </w:r>
    </w:p>
    <w:p/>
    <w:p>
      <w:pPr/>
      <w:r>
        <w:rPr>
          <w:rStyle w:val="myStyle"/>
        </w:rPr>
        <w:t xml:space="preserve">
	5.00/
</w:t>
      </w:r>
    </w:p>
    <w:p/>
    <w:p>
      <w:pPr/>
      <w:r>
        <w:rPr>
          <w:rStyle w:val="myStyle"/>
        </w:rPr>
        <w:t xml:space="preserve">
	5.00分标记试题试题正文在确定人员的净需求以后，就可以估计所选择的人力资源管理政策和措施能否减少人员的短缺或剩余这是制定人力资源规划时哪一个步骤？（）选择一项A.制定能满足人力资源需求的政策和措施B.预测未来的人力资源供给C.供给与需求的平衡D.预测未来的人力资源需求反馈正确答案是制定能满足人力资源需求的政策和措施试题3正确得分
</w:t>
      </w:r>
    </w:p>
    <w:p/>
    <w:p>
      <w:pPr/>
      <w:r>
        <w:rPr>
          <w:rStyle w:val="myStyle"/>
        </w:rPr>
        <w:t xml:space="preserve">
	5.00/
</w:t>
      </w:r>
    </w:p>
    <w:p/>
    <w:p>
      <w:pPr/>
      <w:r>
        <w:rPr>
          <w:rStyle w:val="myStyle"/>
        </w:rPr>
        <w:t xml:space="preserve">
	5.00分标记试题试题正文通过检查人力资源目标的实现程度，来提供关于人力资源计划系统的反馈信息这是人力资源规划系统的哪项活动？（）选择一项A.人力资源预测B.人员档案资源C行动计划D.控制与评价反馈正确答案是控制与评价试题信息标记试题信息文本思考题源管理总体架构中的作用是什么？1保障组织发展所需的人力资源.2促进技术和其他工作流程变革提高竞争优势3提高人员配置和使性循环4优化员工队伍结构，使员工数量、质量、年龄、知识结构等趋于合理5有利于搞好培训、职业生涯设计等工作，促进人力资源开发6有利于管理者进行科学、有效的管理决策:7帮助适应并贯彻实施国家的有关法律和政策，如劳动法劳动合同法、职业教育法和劳动保障监察条例等反馈答案参考教材试题5完成满分
</w:t>
      </w:r>
    </w:p>
    <w:p/>
    <w:p>
      <w:pPr/>
      <w:r>
        <w:rPr>
          <w:rStyle w:val="myStyle"/>
        </w:rPr>
        <w:t xml:space="preserve">
	17.00标记试题试题正文人力资源规划编制程序和方法是什么？人力资源规划的编制程序有:1预测未来的人力资源供给2预测未来的人力资源需求3供给与需求的平衡4制定能满足人力资源需求的政策和措施5评估规划的有效性并进行调整、控制和更新.人力资源规划的编制方法分为:I人力资源规划的编制方法，包括德尔做法和回归分析法:2人力资源供给预测方法，包括外部人力资源供给的预测方法和内部人力资源供给的预测方法3编制人力资源规划试题6完成满分
</w:t>
      </w:r>
    </w:p>
    <w:p/>
    <w:p>
      <w:pPr/>
      <w:r>
        <w:rPr>
          <w:rStyle w:val="myStyle"/>
        </w:rPr>
        <w:t xml:space="preserve">
	17.00标记试题试题正文制定人力资源规划为什么要进行人力资源供给与需求的平衡？在对企业人力资源的供给与需求情况进行深入的预测分析之后，需要根据两个方面的预测结果，进行全面的综合平衡企业人力资源供求达到平衡（包括数量和质量）是人力资源规划的目的企业人力资源供求关系有三种情况:人力资源供求平衡:人力资源供大于求，结果是导致组织内部人浮于事，内耗严重生产或工作效率低下:人力资源供不应求，企业设备闲置用率低，也是一种浪费人力资源规划就是要根据企业人力资源供求预测结果，制定相应的政策措施，使企业未来人力资源供求实现平衡所以，应具体情况具体分析，制定出相应的人力资源部门或业务规划使各部门人力资源在数量、质量、结构、层次等方面达到协调平衡反馈答案参考教材试题7完成满分
</w:t>
      </w:r>
    </w:p>
    <w:p/>
    <w:p>
      <w:pPr/>
      <w:r>
        <w:rPr>
          <w:rStyle w:val="myStyle"/>
        </w:rPr>
        <w:t xml:space="preserve">
	17.00标记试题试题正文人力资源规划工作为什么必须注重队伍结构中人员梯队的建设问题？人才梯队属于人力资源管理中比较基本但极富战略性的实践之一1人才梯队的存在是为了企业本身的可持续发展在战略性方向明确的情况下，人才储备和人才梯队建设可以起到极大的辅助作用，有效的梯队建设可以帮助企业传承组织文化，保证企业的核心价值，实现企业的战略性发展2人才梯队的存在可以保证企业的生产力不受内部和外部因素而损伤.在内部员工调动和更新的时候，人才梯队建设可以使企业在人员衔接上不产生断层，而在外部不可控因素的影响下，人才梯队可以使得企业具有强有力的应急应变能力从而保证生产和管理3有效的人才梯队可以源源不断地吸引高质量人力资源，使得企业拥有极高的人才可持续发展能力，有利于企业的时间性发展和地域性扩张反馈答案参考教材时组织应该做出什么样的决策？人力资源短缺时的管理决策1是更好地利用现有人员，如将某些人员调到人员短缺的工作岗位上.培训某些人员将他们提拔到上述岗位，员工超时工作，增加员工的劳动生产率2是雇佣另外的人员，如廉佣非全时工作人员，廊佣临时的全时工作人员，服用永久性全时工作人员3是降低对人员的要求，如将工作转包给其他组织，放弃增加生产，安装部分设备来执行由工人完成的操作人力资源剩余的管理决策1是永久裁员，如关闭工厂，永久性解底，鼓励提早退休，以消耗的方式进行缩减，2是将人员重新分配到有需求人员，如暂时关闭，临时性解应，减少工作时间，共同分担工作，消减工资和福利永久性裁员:人员重新配置:降低劳动力成本。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2023-10-16T11:21:58+08:00</dcterms:created>
  <dcterms:modified xsi:type="dcterms:W3CDTF">2023-10-16T11:21:58+08:00</dcterms:modified>
</cp:coreProperties>
</file>

<file path=docProps/custom.xml><?xml version="1.0" encoding="utf-8"?>
<Properties xmlns="http://schemas.openxmlformats.org/officeDocument/2006/custom-properties" xmlns:vt="http://schemas.openxmlformats.org/officeDocument/2006/docPropsVTypes"/>
</file>