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2022年08月重庆奉节县学校遴选教师冲刺题带答案</w:t>
      </w:r>
    </w:p>
    <w:p/>
    <w:p/>
    <w:p>
      <w:pPr/>
      <w:r>
        <w:rPr>
          <w:rStyle w:val="myStyle"/>
        </w:rPr>
        <w:t xml:space="preserve">2022年08月重庆奉节县学校遴选教师冲刺题</w:t>
      </w:r>
    </w:p>
    <w:p/>
    <w:p>
      <w:pPr/>
      <w:r>
        <w:rPr>
          <w:rStyle w:val="myStyle"/>
        </w:rPr>
        <w:t xml:space="preserve">（二）【下载须知本试题作为考前模拟练习，主要涉及行测知识类，供100个单选题+答案解析】</w:t>
      </w:r>
    </w:p>
    <w:p/>
    <w:p>
      <w:pPr/>
      <w:r>
        <w:rPr>
          <w:rStyle w:val="myStyle"/>
        </w:rPr>
        <w:t xml:space="preserve">1、多选题天水是国家老工业基地之一，目前形成了以加工制造业为主体，三大行业为主导的区域工业体系A生物医药B电子电器C机械制造D轻工纺织参考答案BCD第1题所属考点-题库原题</w:t>
      </w:r>
    </w:p>
    <w:p/>
    <w:p>
      <w:pPr/>
      <w:r>
        <w:rPr>
          <w:rStyle w:val="myStyle"/>
        </w:rPr>
        <w:t xml:space="preserve">2、多选题《国家行政机关公文格式》规定，行政公文格式各要素分为o A眉首B主题C主体D版记参考答案ACD本题解释【答案】ACD解析行政公文组成的各要素应划分为眉首、主体、版记（注2012年最新发布的《党政机关公文格式》规定，D</w:t>
      </w:r>
    </w:p>
    <w:p/>
    <w:p>
      <w:pPr/>
      <w:r>
        <w:rPr>
          <w:rStyle w:val="myStyle"/>
        </w:rPr>
        <w:t xml:space="preserve">①④参考答案D本题解释参考答案.【解析】中国民族工业得到发展的原因有</w:t>
      </w:r>
    </w:p>
    <w:p/>
    <w:p>
      <w:pPr/>
      <w:r>
        <w:rPr>
          <w:rStyle w:val="myStyle"/>
        </w:rPr>
        <w:t xml:space="preserve">（1）辛亥革命对封建制度的冲击；</w:t>
      </w:r>
    </w:p>
    <w:p/>
    <w:p>
      <w:pPr/>
      <w:r>
        <w:rPr>
          <w:rStyle w:val="myStyle"/>
        </w:rPr>
        <w:t xml:space="preserve">（2）第一次世界大战，西方几个主要帝国主义国家忙于交战，暂时放松了对中国的侵略；</w:t>
      </w:r>
    </w:p>
    <w:p/>
    <w:p>
      <w:pPr/>
      <w:r>
        <w:rPr>
          <w:rStyle w:val="myStyle"/>
        </w:rPr>
        <w:t xml:space="preserve">（3）全国人民抵制洋货，提倡国货运动也为民族工业发展提供了有利条件故选D第14题所属考点-题库原题</w:t>
      </w:r>
    </w:p>
    <w:p/>
    <w:p>
      <w:pPr/>
      <w:r>
        <w:rPr>
          <w:rStyle w:val="myStyle"/>
        </w:rPr>
        <w:t xml:space="preserve">15、单选题不属于公文登记主要形式的是o A汇报式B簿式C卡片式D联单式参考答案A本题解释参考答案A【解析】公文登记的形式主要有簿式、卡片式、联单式三种第15题所属考点-题库原题</w:t>
      </w:r>
    </w:p>
    <w:p/>
    <w:p>
      <w:pPr/>
      <w:r>
        <w:rPr>
          <w:rStyle w:val="myStyle"/>
        </w:rPr>
        <w:t xml:space="preserve">16、单选题邓小平同志在中对社会主义的本质这一重大问题作了总结性的理论概括，指出“社会主义的本质，是解放生产力，发展生产力，消灭剥削，消除两极分化，最终达到共同富裕”A党的H届三中全会B党的十二届三中全会C南方谈话D党的十三大参考答案C本题解释参考答案:C【解析】邓小平于1992年初在南方谈话中提出“社会主义的本质，是解放生产力，发展生产力，消灭剥削，消除两极分化，最终达到共同富裕”故选C第16题所属考点-题库原题</w:t>
      </w:r>
    </w:p>
    <w:p/>
    <w:p>
      <w:pPr/>
      <w:r>
        <w:rPr>
          <w:rStyle w:val="myStyle"/>
        </w:rPr>
        <w:t xml:space="preserve">17、单选题在同一劳动时间内社会劳动生产率提高，A社会必要劳动时间必然增加B单位商品数量必然减少C商品数量增加，单位商品的价值量减少D商品数量减少，单位商品的价值量不变参考答案C本题解释【答案】C解析同一劳动时间内社会劳动生产率提高，社会必要劳动时间减少，由于商品价值是由社会必要劳动时间决定的,所以单位商品价值量减少，商品数量增加第17题所属考点-题库原题</w:t>
      </w:r>
    </w:p>
    <w:p/>
    <w:p>
      <w:pPr/>
      <w:r>
        <w:rPr>
          <w:rStyle w:val="myStyle"/>
        </w:rPr>
        <w:t xml:space="preserve">18、单选题Thedinosaur dentalpathology discoveryAwasannounced byChinese scientistsonly BheIpsunderstanding of how dental issues develop in dinosaursCwaspublished onan Americanmagazine Dhelpsunderstanding dinosaur,s extinction参考答案B本题解释【答案】B解析根据题干关键词dinosaur dentalpathology discovery定位到第二段中的It isa keyadvance inscientists understandingofhowdentalissuesdevelopindinosaurs,故B项为正确答案由第三段可知，A项错误错在only由第二段中的article inthe latestvolume ofthe ChineseScience Bulletin可知C项错误D项”有助于理解恐龙的灭绝”属于过度推断第18题所属考点-题库原题</w:t>
      </w:r>
    </w:p>
    <w:p/>
    <w:p>
      <w:pPr/>
      <w:r>
        <w:rPr>
          <w:rStyle w:val="myStyle"/>
        </w:rPr>
        <w:t xml:space="preserve">19、单选题邓小平说“证券、股市，这些东西究竟好不好，有没有危险，是不是资本主义独有的东西，社会主义能不能用？允许看，但要坚决地试看对了，搞一两年对了，放开；错了，纠正，关了就是了”这段话主要反映的是O A经济建设既要防“左”又要反“右”B经济体制改革重心从农村转向城市C设立沿海经济特区有必要进行试验D市场经济并不是资本主义所独有的参考答案D本题解释［解析］题干中的话是1992年初邓小平在视察南方时提出的，“证券、股市，这些东西”指市场经济，”是不是资本主义独有的东西，社会主义能不能用”反映出市场经济并不是资本主义所独有的故本题正确答案为D第19题所属考点-《中国特色社会主义》</w:t>
      </w:r>
    </w:p>
    <w:p/>
    <w:p>
      <w:pPr/>
      <w:r>
        <w:rPr>
          <w:rStyle w:val="myStyle"/>
        </w:rPr>
        <w:t xml:space="preserve">20、单选题十七大报告在全面建设小康社会奋斗目标的新要求中，第一次明确提出建设生态文明生态文明观的核心是从“人统治自然”发展到“人与自然协调发展”这说明o A发挥主观能动性应以尊重客观规律为基础B主次矛盾在一定条件下相互转化C运动是绝对的，静止是相对的D事物之间是相互影响、相互制约的参考答案A本题解释参考答案:A【解析】Ao从“人统治自然”发展到“人与自然协调发展”主要反映了实践的主观能动性和自然规律之间的关系唯物辩证法认为，人类的实践必须以尊重客观规律为基础，这样才能达到预期目的，如果违背规律办事，不仅会适得其反还会遭到规律的惩罚，酿成恶果第20题所属考点-题库原题</w:t>
      </w:r>
    </w:p>
    <w:p/>
    <w:p>
      <w:pPr/>
      <w:r>
        <w:rPr>
          <w:rStyle w:val="myStyle"/>
        </w:rPr>
        <w:t xml:space="preserve">21、单选题下列有关我国南、北方自然资源的叙述，正确的是o A我国南方有湖北大冶、四川攀枝花、安徽马鞍山等大铁矿，铁矿资源比北方丰富B我国南方煤和石油虽不如北方多，但水资源丰富，水电可以满足工农业生产需要C我国南方有色金属丰富，黄金储量远大于北方D北方森林资源丰富，尤其是东北的大小兴安岭和长白山，是我国的天然森林宝库参考答案D本题解释参考答案:D【解析】我国北方煤炭、石油、铁矿石等矿产资源丰富，均多于南方，故A不对南方地区的河流水能源是很丰富，但仍难以满足和保证工农业生产需要，故B不对南方多有色金属，但金银矿分布在全国，黄金储量南北不分伯仲，故C不对本题选D第21题所属考点-题库原题</w:t>
      </w:r>
    </w:p>
    <w:p/>
    <w:p>
      <w:pPr/>
      <w:r>
        <w:rPr>
          <w:rStyle w:val="myStyle"/>
        </w:rPr>
        <w:t xml:space="preserve">22、公文写作案例一2012年6月7日，某食品加工厂核心生产出了问题，可能会放射有害物质，污染环境上级机关邀请专家鉴定后，认为不会出现问题，可继续生产，但参与这件事情的部分官员与该厂的部分业务骨干对专家的判断有怀疑，于是安排家人和亲戚撤离一时间，谣言四起，不几日，有关媒体来采访，报道扑朔迷离，引起更大恐慌，陆续有更多人撤离6月23日，政府组织电台进行辟谣，不想结果更糟，好多人更加信以为真城市陷人混乱分析出现上述结果的主要原因参考答案【参考答案】政府未能及时公布事件真相，未能建立及时有效的信息发布机制；缺乏科学的、权威的鉴定结果，导致一部分人不相信鉴定的结果；部分官员脱离群众，面对群众的质疑未能进行有效的处理反而带头出逃；媒体监督权力滥用，缺少行业自律，导致报道扑朔迷离加剧恐慌；政府、专家公信力下降，群众对政府发布的消息、专家的意见心存疑虑；受众的盲从、恐慌心理导致负面消息进一步扩大第22题所属考点-题库原题</w:t>
      </w:r>
    </w:p>
    <w:p/>
    <w:p>
      <w:pPr/>
      <w:r>
        <w:rPr>
          <w:rStyle w:val="myStyle"/>
        </w:rPr>
        <w:t xml:space="preserve">23、判断题在我国，公民的权利和义务是相统一的参考答案正确本题解释【答案】丫解析在我国，公民的权利与义务是统一的,二者不可分离权利与义务在法律关系上是相对应而存在的，都是实现人民利益的手段和途径公民在法律上既是权利的主体，又是义务的主体权利的实现需要义务的履行，义务的履行确保权利的实现故本题判断正确第23题所属考点-题库原题</w:t>
      </w:r>
    </w:p>
    <w:p/>
    <w:p>
      <w:pPr/>
      <w:r>
        <w:rPr>
          <w:rStyle w:val="myStyle"/>
        </w:rPr>
        <w:t xml:space="preserve">24、单选题中国最早建成的运载火箭发射实验基地是卫星发射中心A酒泉B太原C西昌D文昌参考答案A本题解释【答案】A解析中国著名的四大卫星发射基地位于甘肃的酒泉卫星发射中心，创建于1958年；位于山西的太原卫星发射中心，始建于1967年；位于四川西昌卫星发射中心，始建于1970年;位于海南的文昌卫星发射中心，始建于2009年故选A第24题所属考点-题库原题</w:t>
      </w:r>
    </w:p>
    <w:p/>
    <w:p>
      <w:pPr/>
      <w:r>
        <w:rPr>
          <w:rStyle w:val="myStyle"/>
        </w:rPr>
        <w:t xml:space="preserve">25、判断题我国的刑事案件一律公诉，不得自诉参考答案错误本题解释【答案】No解析《刑事诉讼法》第204条规定，自诉案件包括下列案件</w:t>
      </w:r>
    </w:p>
    <w:p/>
    <w:p>
      <w:pPr/>
      <w:r>
        <w:rPr>
          <w:rStyle w:val="myStyle"/>
        </w:rPr>
        <w:t xml:space="preserve">（一）告诉才处理的案件；</w:t>
      </w:r>
    </w:p>
    <w:p/>
    <w:p>
      <w:pPr/>
      <w:r>
        <w:rPr>
          <w:rStyle w:val="myStyle"/>
        </w:rPr>
        <w:t xml:space="preserve">（二）被害人有证据证明的轻微刑事案件；</w:t>
      </w:r>
    </w:p>
    <w:p/>
    <w:p>
      <w:pPr/>
      <w:r>
        <w:rPr>
          <w:rStyle w:val="myStyle"/>
        </w:rPr>
        <w:t xml:space="preserve">（三）被害人有证据证明对被告人侵犯自己人身、财产权利的行为应当依法追究刑事责任，而公安机关或者人民检察院不予追究被告人刑事责任的案件故本题判断错误第25题所属考点-题库原题</w:t>
      </w:r>
    </w:p>
    <w:p/>
    <w:p>
      <w:pPr/>
      <w:r>
        <w:rPr>
          <w:rStyle w:val="myStyle"/>
        </w:rPr>
        <w:t xml:space="preserve">26、单选题如果说，二战以后的艺术实验，使艺术家完成了从人类的精神导师向精神巫师演变的角色转换，让艺术与大众背道而驰、相互疏离，那么在二十一世纪的头几年中，我们终于能够隐隐感觉到今天的策展人和艺术家，为了当代艺术与大众的亲近和互动而共同努力如果艺术真如我们所愿，去加强个体与社会之间休戚相关的联系，并以此来分享我们时代文化中那些有价值的东西时，那么大众关于当代艺术的期待将显而易见下列对于这段文字的理解,不准确的是A二战后的艺术逐渐偏离了大众，脱离了人类的精神需求，对人类的精神造成了一定的不良影响B随看新世纪的到来，当代艺术家已开始注重加强个体与社会、艺术与时代文化的联系C加强艺术与大众的亲近和互动，符合大众对于艺术的期待，而这一期待很可能在当代艺术家的努力下逐步实现D艺术家日益在一个宽泛的文化背景中来扩展各类标新立异的艺术实验，已开始与大众一起共享新艺术参考答案D本题解释【答案】D【解析】文段最后一句的”如果”表示条件假设，D选项“已”偷换了语气词，故不正确第26题所属考点-题库原题</w:t>
      </w:r>
    </w:p>
    <w:p/>
    <w:p>
      <w:pPr/>
      <w:r>
        <w:rPr>
          <w:rStyle w:val="myStyle"/>
        </w:rPr>
        <w:t xml:space="preserve">27、多选题根据我国劳动合同法，用人单位,依法给予行政处罚，构成犯罪的，依法追究刑事责任，给劳动者造成损害的，应当承担赔偿责任A不具备合法经营资格的B违章指挥或者强令冒险作业，危及劳动者人身安全的C以暴力、威胁或者非法限制人身自由的手段强迫劳动的D因劳动者违反劳动合同中的约定的保密义务而遭受损失的参考答案BC本题解释【答案】BC解析《劳动合同法》第八十八条用人单位有下列情形之一的，依法给予行政处罚；构成犯罪的，依法追究刑事责任；给劳动者造成损害的，应当承担赔偿责任</w:t>
      </w:r>
    </w:p>
    <w:p/>
    <w:p>
      <w:pPr/>
      <w:r>
        <w:rPr>
          <w:rStyle w:val="myStyle"/>
        </w:rPr>
        <w:t xml:space="preserve">（一）以暴力、威胁或者非法限制人身自由的手段强迫劳动的；</w:t>
      </w:r>
    </w:p>
    <w:p/>
    <w:p>
      <w:pPr/>
      <w:r>
        <w:rPr>
          <w:rStyle w:val="myStyle"/>
        </w:rPr>
        <w:t xml:space="preserve">（二）违章指挥或者强令冒险作业危及劳动者人身安全的；</w:t>
      </w:r>
    </w:p>
    <w:p/>
    <w:p>
      <w:pPr/>
      <w:r>
        <w:rPr>
          <w:rStyle w:val="myStyle"/>
        </w:rPr>
        <w:t xml:space="preserve">（三）侮辱、体罚、殴打、非法搜查或者拘禁劳动者的；</w:t>
      </w:r>
    </w:p>
    <w:p/>
    <w:p>
      <w:pPr/>
      <w:r>
        <w:rPr>
          <w:rStyle w:val="myStyle"/>
        </w:rPr>
        <w:t xml:space="preserve">（四）劳动条件恶劣、环境污染严重，给劳动者身心健康造成严重损害的故本题答案为BC第27题所属考点-题库原题</w:t>
      </w:r>
    </w:p>
    <w:p/>
    <w:p>
      <w:pPr/>
      <w:r>
        <w:rPr>
          <w:rStyle w:val="myStyle"/>
        </w:rPr>
        <w:t xml:space="preserve">28、单选题一个Excel工作簿中最多可包含张工作表A10B255C20D512参考答案B本题解释【答案】B解析一个工作簿内可包含255个工作表，一个工作表内有65536列和256行第28题所属考点-题库原题</w:t>
      </w:r>
    </w:p>
    <w:p/>
    <w:p>
      <w:pPr/>
      <w:r>
        <w:rPr>
          <w:rStyle w:val="myStyle"/>
        </w:rPr>
        <w:t xml:space="preserve">29、单选题下列由我国主导的4G国际标准是o ATD-SCDMA将版心内的公文格式各要素划分为版头、主体、版记三部分）第2题所属考点-题库原题</w:t>
      </w:r>
    </w:p>
    <w:p/>
    <w:p>
      <w:pPr/>
      <w:r>
        <w:rPr>
          <w:rStyle w:val="myStyle"/>
        </w:rPr>
        <w:t xml:space="preserve">3、单选题清洁能源或绿色能源是指不排放污染物的能源清洁能源包括A太阳能、生物能（沼气）B地热能、核聚变能C水能、风能D以上都是参考答案D本题解释参考答案:D【解析】清洁能源或绿色能源包括核能和可再生能源更窄化的定义是可再生能源，指原材料可以再生的能源，如水力发电、风力发电、太阳能、生物能（沼气）、地热能、海潮能、海水温差发电等目前两者几乎是同义词，可再生能源不存在能源耗竭的可能,因此日益受到许多国家的重视，尤其是能源短缺的国家故本题答案选D第3题所属考点-题库原题</w:t>
      </w:r>
    </w:p>
    <w:p/>
    <w:p>
      <w:pPr/>
      <w:r>
        <w:rPr>
          <w:rStyle w:val="myStyle"/>
        </w:rPr>
        <w:t xml:space="preserve">4、单选题下列有关古代发明创造的表述，正确的是BTD-LTE CWiMAX DWire1essMAN-Advanced参考答案B本题解释【答案】Bo解析TD-LTE即Time DivisionLong TermEvolution分时长期演进，是由阿尔卡特#8226；朗讯、诺基亚西门子通信、大唐电信、华为技术、中兴通讯、中国移动等业者共同开发的第四代4G移动通信技术与标准，它是我国主导的4G国际标准故本题答案选B第29题所属考点-题库原题</w:t>
      </w:r>
    </w:p>
    <w:p/>
    <w:p>
      <w:pPr/>
      <w:r>
        <w:rPr>
          <w:rStyle w:val="myStyle"/>
        </w:rPr>
        <w:t xml:space="preserve">30、单选题下列公文一般不得复制、汇编的是o A绝密级公文B秘密级公文C机密级公文D涉密级公文参考答案A本题解释【答案】A解析《党政机关公文处理工作条例》第32条规定，复制、汇编机密级、秘密级公文，应当符合有关规定并经本机关负责人批准绝密级公文一般不得复制、汇编，确有工作需要的，应当经发文机关或者其上级机关批准复制、汇编的公文视同原件管理复制件应当加盖复制机关戳记翻印件应当注明翻印的机关名称、日期汇编本的密级按照编入公文的最高密级标注故本题答案选A第30题所属考点-题库原题</w:t>
      </w:r>
    </w:p>
    <w:p/>
    <w:p>
      <w:pPr/>
      <w:r>
        <w:rPr>
          <w:rStyle w:val="myStyle"/>
        </w:rPr>
        <w:t xml:space="preserve">31、单选题我国实行中国共产党领导的多党合作和政治协商制度多党合作的首要前提和根本保证是o A坚持中国共产党的领导B遵守宪法和法律C坚持人民政协的组织形式D民主监督、参政议政参考答案A本题解释【答案】A解析我国实行中国共产党领导的多党合作和政治协商制度多党合作的首要前提和根本保证是坚持中国共产党的领导，共产党的领导是核心所在故本题答案选A第31题所属考点-题库原题</w:t>
      </w:r>
    </w:p>
    <w:p/>
    <w:p>
      <w:pPr/>
      <w:r>
        <w:rPr>
          <w:rStyle w:val="myStyle"/>
        </w:rPr>
        <w:t xml:space="preserve">32、多选题我国《宪法》规定，中华人民共和国公民对于任何国家机关和国家工作人员的违法失职行为，有向有关国家机关提出A申诉的权利B控告的权利C检举的权利D批评的权利E建议的权利参考答案ABC本题解释【答案】ABC解析《宪法》第41条第1款规定“中华人民共和国公民对于任何国家机关和国家工作人员，有提出批评和建议的权利；对于任何国家机关和国家工作人员的违法失职行为，有向有关国家机关提出申诉、控告或者检举的权利，但是不得捏造或者歪曲事实进行诬告陷害”故本题答案选ABC第32题所属考点-题库原题</w:t>
      </w:r>
    </w:p>
    <w:p/>
    <w:p>
      <w:pPr/>
      <w:r>
        <w:rPr>
          <w:rStyle w:val="myStyle"/>
        </w:rPr>
        <w:t xml:space="preserve">33、单选题将“三个代表”重要思想写入宪法的时间是年A2001B2002C2003D2004参考答案D本题解释【答案】Do解析“三个代表”重要思想是在2004年由第四次宪法修正案写入宪法的故本题答案选D第33题所属考点-题库原题</w:t>
      </w:r>
    </w:p>
    <w:p/>
    <w:p>
      <w:pPr/>
      <w:r>
        <w:rPr>
          <w:rStyle w:val="myStyle"/>
        </w:rPr>
        <w:t xml:space="preserve">34、单选题人类社会变化发展的决定性因素是A物质资料生产方式B地理环境和人口条件C阶级斗争D天才人物的出现参考答案A本题解释:答案A解析生产力决定生产关系，物质资料生产方式属于生产力，因此物质资料生产方式是决定性因素第34题所属考点-题库原题</w:t>
      </w:r>
    </w:p>
    <w:p/>
    <w:p>
      <w:pPr/>
      <w:r>
        <w:rPr>
          <w:rStyle w:val="myStyle"/>
        </w:rPr>
        <w:t xml:space="preserve">35、判断题股票是一种低风险的投资方式参考答案错误本题解释【答案】N解析股票价格要受到诸如公司经营状况、供求关系、银行利率、大众心理等多种因素的影响，其波动有很大的不确定性因此，股票是一种高风险的投资方式故本题判断错误第35题所属考点-题库原题</w:t>
      </w:r>
    </w:p>
    <w:p/>
    <w:p>
      <w:pPr/>
      <w:r>
        <w:rPr>
          <w:rStyle w:val="myStyle"/>
        </w:rPr>
        <w:t xml:space="preserve">36、单选题新房在装修后，有一股难闻的气味弥漫整个屋子,对人体是有害的所以有人提出在装修完的新房里点蜡烛以吸收这些有毒的气体，但事实上这一做法对消除该难闻气味毫无作用这种难闻的有毒的气体主要是由装修材料中的成分挥发出来的A甲叫B甲醇C甲醛D乙醇参考答案C本题解释:正确答案C答案解析甲醛是一种无色，有强烈蒯激型气味的气体甲醛除可直接用作消毒、杀菌、防腐剂外，主要用于有机合成、合成材料、涂料、橡胶、农药等行业人造板工业对甲醛的需求量甚大装修材料中普遍含有甲醛第36题所属考点-题库原题</w:t>
      </w:r>
    </w:p>
    <w:p/>
    <w:p>
      <w:pPr/>
      <w:r>
        <w:rPr>
          <w:rStyle w:val="myStyle"/>
        </w:rPr>
        <w:t xml:space="preserve">37、单选题以下说法中不正确的是o A公司都具有法人资格B公司是以营利为目的的经济组织C我国公司的法定形式包括有限责任公司和股份有限公司D有限责任公司以其部分资产对其债权承担有限清偿责任参考答案D本题解释【答案】D解析有限责任公司中，股东以其所认缴的出资额对公司承担有限责任，公司以其全部资产对其债务承担责任，而非公司以其部分资产对债权承担有限清偿责任故本题答案选Do第37题所属考点-题库原题</w:t>
      </w:r>
    </w:p>
    <w:p/>
    <w:p>
      <w:pPr/>
      <w:r>
        <w:rPr>
          <w:rStyle w:val="myStyle"/>
        </w:rPr>
        <w:t xml:space="preserve">38、多选题改革、发展、稳定之间的关系是o A改革是动力B发展是手段C发展是目的D稳定是前提E改革是形式参考答案ACD本题解释【答案】ACD解析改革、发展、稳定三者之间相互依存，互为条件首先，发展是目的，是硬道理中国解决所有问题的关键要靠自己的发展其次，改革是动力改革是经济和社会发展的强大动力，是社会主义制度的自我完善和发展，它的作用不仅在于解决当前经济和社会发展中的一些重大问题，推进社会生产力的解放和发展,还要为我国经济的持续发展和国家的长治久安打下坚实的基础最后,稳定是前提无论改革还是发展都需要有一个稳定的社会环境作保证稳定是发展和改革的前提，发展和改革必须要有稳定的政治和社会环境，否则一切无从谈起故本题答案选ACD第38题所属考点-题库原题</w:t>
      </w:r>
    </w:p>
    <w:p/>
    <w:p>
      <w:pPr/>
      <w:r>
        <w:rPr>
          <w:rStyle w:val="myStyle"/>
        </w:rPr>
        <w:t xml:space="preserve">39、单选题下列结论正确的是o A2013年该省完成各项邮政业务量均多于2012年B2013年该省移动电话普及率是固定电话普及率的5倍以上C2013年该省互联网宽带接入用户数超过400万户D2009年该省完成邮电业务总量高于2013年参考答案D本题解释【答案】D解析:A项，根据第二段，2013年该省完成各项邮政业务量中，函件和汇票业务量同比下降，错误；B项，根据第二段,2013年该省移动电话普及率为</w:t>
      </w:r>
    </w:p>
    <w:p/>
    <w:p>
      <w:pPr/>
      <w:r>
        <w:rPr>
          <w:rStyle w:val="myStyle"/>
        </w:rPr>
        <w:t xml:space="preserve">87.9部/百人，固定电话为</w:t>
      </w:r>
    </w:p>
    <w:p/>
    <w:p>
      <w:pPr/>
      <w:r>
        <w:rPr>
          <w:rStyle w:val="myStyle"/>
        </w:rPr>
        <w:t xml:space="preserve">21.4部/百人，</w:t>
      </w:r>
    </w:p>
    <w:p/>
    <w:p>
      <w:pPr/>
      <w:r>
        <w:rPr>
          <w:rStyle w:val="myStyle"/>
        </w:rPr>
        <w:t xml:space="preserve">87.94-</w:t>
      </w:r>
    </w:p>
    <w:p/>
    <w:p>
      <w:pPr/>
      <w:r>
        <w:rPr>
          <w:rStyle w:val="myStyle"/>
        </w:rPr>
        <w:t xml:space="preserve">21.41004-20=5,错误；C项,根据最后一句，2013年该省互联网宽带接人用户数为</w:t>
      </w:r>
    </w:p>
    <w:p/>
    <w:p>
      <w:pPr/>
      <w:r>
        <w:rPr>
          <w:rStyle w:val="myStyle"/>
        </w:rPr>
        <w:t xml:space="preserve">379.6万户，未超过400万户，错误可直接选择D验证D项:2009年该省完成邮电业务总量为</w:t>
      </w:r>
    </w:p>
    <w:p/>
    <w:p>
      <w:pPr/>
      <w:r>
        <w:rPr>
          <w:rStyle w:val="myStyle"/>
        </w:rPr>
        <w:t xml:space="preserve">532.6亿元，2013年为</w:t>
      </w:r>
    </w:p>
    <w:p/>
    <w:p>
      <w:pPr/>
      <w:r>
        <w:rPr>
          <w:rStyle w:val="myStyle"/>
        </w:rPr>
        <w:t xml:space="preserve">277.2亿元，正确第39题所属考点-题库原题</w:t>
      </w:r>
    </w:p>
    <w:p/>
    <w:p>
      <w:pPr/>
      <w:r>
        <w:rPr>
          <w:rStyle w:val="myStyle"/>
        </w:rPr>
        <w:t xml:space="preserve">40、单选题下列疾病不是由病毒引起的是o A足癣和手癣B艾滋病C鸡瘟或猪瘟D非典参考答案A本题解释:正确答案是A【解析】手足癣是发生于掌、跖与指、趾间皮肤的浅部真菌感染致病菌手足癣主要有红色毛癣菌、须癣毛癣菌和絮状表皮癣菌故正确答案为A考点医学与生命科学技术第40题所属考点-题库原题</w:t>
      </w:r>
    </w:p>
    <w:p/>
    <w:p>
      <w:pPr/>
      <w:r>
        <w:rPr>
          <w:rStyle w:val="myStyle"/>
        </w:rPr>
        <w:t xml:space="preserve">41、单选题下列选项中，哪一项既是我国公民的基本权利也是公民的基本义务？A劳动B纳税C守法D选举参考答案A本题解释【答案】A解析我国《宪法》第42条规定，中华人民共和国公民有劳动的权利和义务故本题答案选A第41题所属考点-题库原题</w:t>
      </w:r>
    </w:p>
    <w:p/>
    <w:p>
      <w:pPr/>
      <w:r>
        <w:rPr>
          <w:rStyle w:val="myStyle"/>
        </w:rPr>
        <w:t xml:space="preserve">42、单选题某工商行政管理局执法人员在查处一商贩强买强卖违法行为时，被该商贩持刀扎伤执法人员为查明违法行凶事实,将该商贩带回工商局关押数日下列对执法人员做法的评述哪项是正确的？A工商局应向法院提起行政诉讼B部委规章明文授权，工商局有权拘押该商贩C工商行政管理机关是国家的执法机关，有权对违法行凶人员采取拘押措施，构成犯罪的才移交法院D工商局应及时将该商贩交公安机关处理参考答案D本题解释【答案】D解析商贩持刀伤人属于刑事案件，刑事案件应交由公安机关处理第42题所属考点-《行政法》</w:t>
      </w:r>
    </w:p>
    <w:p/>
    <w:p>
      <w:pPr/>
      <w:r>
        <w:rPr>
          <w:rStyle w:val="myStyle"/>
        </w:rPr>
        <w:t xml:space="preserve">43、多选题当遇到下列情况时，正确的做法是o A在野外遇到泥石流时.往旁边的山坡上跑B遇地震时，若在高楼内，俯身躲在坚固的家具旁或狭小空间，等待救援C陷入沼泽地时，用一根长竹竿插入泥潭.用力往上爬D在野外遇到龙卷风时，就近寻找低洼地优于地面参考答案ABD本题解释:A,B,D【解析】C的做法不起作用，因为竹竿顶端面积比人的双脚小得多，承载人的重量后，单位压强比脚底更大，更容易进入淤泥更深处正确做法是把长竹竿横过来，增大受力面以减小压强第43题所属考点-题库原题</w:t>
      </w:r>
    </w:p>
    <w:p/>
    <w:p>
      <w:pPr/>
      <w:r>
        <w:rPr>
          <w:rStyle w:val="myStyle"/>
        </w:rPr>
        <w:t xml:space="preserve">44、单选题《行政诉讼法》规定，涉及不动产的行政案件由____管辖A不动产所在地法院B原告所在地法院C被告所在地D原告所在地或被告所在地法院参考答案A本题解释参考答案:A【解析】《行政诉讼法》第19条规定”因不动产提起的行政诉讼，由不动产所在地人民法院管辖”本题正确答案为A第44题所属考点-题库原题</w:t>
      </w:r>
    </w:p>
    <w:p/>
    <w:p>
      <w:pPr/>
      <w:r>
        <w:rPr>
          <w:rStyle w:val="myStyle"/>
        </w:rPr>
        <w:t xml:space="preserve">45、单选题新中国成立后.为巩固人民政权，采取了哪些措施</w:t>
      </w:r>
    </w:p>
    <w:p/>
    <w:p>
      <w:pPr/>
      <w:r>
        <w:rPr>
          <w:rStyle w:val="myStyle"/>
        </w:rPr>
        <w:t xml:space="preserve">①召开第一届全国人民代表大会，制定宪法</w:t>
      </w:r>
    </w:p>
    <w:p/>
    <w:p>
      <w:pPr/>
      <w:r>
        <w:rPr>
          <w:rStyle w:val="myStyle"/>
        </w:rPr>
        <w:t xml:space="preserve">②镇压反革命,肃清暗藏的反革命势力</w:t>
      </w:r>
    </w:p>
    <w:p/>
    <w:p>
      <w:pPr/>
      <w:r>
        <w:rPr>
          <w:rStyle w:val="myStyle"/>
        </w:rPr>
        <w:t xml:space="preserve">③进行抗美援朝运动，保卫国家安全</w:t>
      </w:r>
    </w:p>
    <w:p/>
    <w:p>
      <w:pPr/>
      <w:r>
        <w:rPr>
          <w:rStyle w:val="myStyle"/>
        </w:rPr>
        <w:t xml:space="preserve">④解放全国领土，彻底摧毁国民党统治机构，建立各级地方人民政权A东汉华佗被誉为“医圣”，他发明的麻沸散是世界上最早的全麻法，适用于外科手术B制造候风地动仪测量地震的中国古代天文学家是张衡C东汉时杜诗发明的水排有效解决了水流从低处往高处灌溉的问题D秦朝首次修建长城与明代最后修建长城的目的都是阻止北方游牧民族南下参考答案B本题解释参考答案:B【解析】东汉华佗医术高明，被誉为“神医”，但其医学典籍几乎没有流传下来，而张仲景却有《伤寒论》和《金匮要略》，对后世的贡献更大，后世尊其为“医圣”，选项A错误；东汉南阳太守杜诗发明的水排解决了用水力进行冶铁鼓风的问题，解决水流从低处往高处灌溉问题的是三国时马钧发明的翻车，选项C错误；首次修建长城并非秦朝，而是在战国时期，选项D错误故本题选B第4题所属考点-题库原题</w:t>
      </w:r>
    </w:p>
    <w:p/>
    <w:p>
      <w:pPr/>
      <w:r>
        <w:rPr>
          <w:rStyle w:val="myStyle"/>
        </w:rPr>
        <w:t xml:space="preserve">5、单选题住在甲县的王某，在乙县生产伪劣商品经过丙县运输到丁县进行销售无权对王某的违法行为进行处罚的机关是A甲县依法享有行政处罚权的行政机关B乙县依法享有行政处罚权的行政机关A</w:t>
      </w:r>
    </w:p>
    <w:p/>
    <w:p>
      <w:pPr/>
      <w:r>
        <w:rPr>
          <w:rStyle w:val="myStyle"/>
        </w:rPr>
        <w:t xml:space="preserve">①②③④B</w:t>
      </w:r>
    </w:p>
    <w:p/>
    <w:p>
      <w:pPr/>
      <w:r>
        <w:rPr>
          <w:rStyle w:val="myStyle"/>
        </w:rPr>
        <w:t xml:space="preserve">②③④C</w:t>
      </w:r>
    </w:p>
    <w:p/>
    <w:p>
      <w:pPr/>
      <w:r>
        <w:rPr>
          <w:rStyle w:val="myStyle"/>
        </w:rPr>
        <w:t xml:space="preserve">①②③D</w:t>
      </w:r>
    </w:p>
    <w:p/>
    <w:p>
      <w:pPr/>
      <w:r>
        <w:rPr>
          <w:rStyle w:val="myStyle"/>
        </w:rPr>
        <w:t xml:space="preserve">①②④参考答案B本题解释参考答案:B【解析】1954年，经过全国人民的几年努力，国民经济得到恢复，新生的人民政权得到巩固，在此背景下，中国共产党召开了第一届全国人民代表大会，制定了宪法故</w:t>
      </w:r>
    </w:p>
    <w:p/>
    <w:p>
      <w:pPr/>
      <w:r>
        <w:rPr>
          <w:rStyle w:val="myStyle"/>
        </w:rPr>
        <w:t xml:space="preserve">①不是新中国成立后为巩固人民政权采取的措施第45题所属考点-题库原题</w:t>
      </w:r>
    </w:p>
    <w:p/>
    <w:p>
      <w:pPr/>
      <w:r>
        <w:rPr>
          <w:rStyle w:val="myStyle"/>
        </w:rPr>
        <w:t xml:space="preserve">46、多选题目前由于大气污染严重，有些厂家把新鲜的空气作为商品来销售，新鲜空气成为商品的原因有O A新鲜空气对人们有使用价值B在包装新鲜空气的过程中消耗了工人的劳动C厂家包装的新鲜空气以交换为最终目的D新鲜空气不经过厂家包装人们就无法获得参考答案BC本题解释【答案】BC解析一种物品之所以能成为商品，必须具有两个条件，一是劳动产品，二是通过交换可见，BC正确A项讲到了新鲜空气的有用性，但有用并不一定是商品，它只是该物品成为商品的一个前提，而非根本原因排除A项D项说法错误，故本题答案选BC第46题所属考点-题库原题</w:t>
      </w:r>
    </w:p>
    <w:p/>
    <w:p>
      <w:pPr/>
      <w:r>
        <w:rPr>
          <w:rStyle w:val="myStyle"/>
        </w:rPr>
        <w:t xml:space="preserve">47、多选题建立覆盖城乡居民社会保障体系的基本方法有____O A积极发挥商业保险的补充作用B加快完善社会保障制度法律体系C加强宣传和指导，调动社会各方面力量，完善社会保障体系D进一步加大财政投入参考答案ABCD本题解释【答案】ABCD解析完善社会保障体系的对策有</w:t>
      </w:r>
    </w:p>
    <w:p/>
    <w:p>
      <w:pPr/>
      <w:r>
        <w:rPr>
          <w:rStyle w:val="myStyle"/>
        </w:rPr>
        <w:t xml:space="preserve">（1）进一步加大财政投入；</w:t>
      </w:r>
    </w:p>
    <w:p/>
    <w:p>
      <w:pPr/>
      <w:r>
        <w:rPr>
          <w:rStyle w:val="myStyle"/>
        </w:rPr>
        <w:t xml:space="preserve">（2）努力扩大社会保障体系的覆盖面；</w:t>
      </w:r>
    </w:p>
    <w:p/>
    <w:p>
      <w:pPr/>
      <w:r>
        <w:rPr>
          <w:rStyle w:val="myStyle"/>
        </w:rPr>
        <w:t xml:space="preserve">（3）加强社保基金的筹集和监管；</w:t>
      </w:r>
    </w:p>
    <w:p/>
    <w:p>
      <w:pPr/>
      <w:r>
        <w:rPr>
          <w:rStyle w:val="myStyle"/>
        </w:rPr>
        <w:t xml:space="preserve">（4）加强宣传和指导调动社会各方面力量，完善社会保障体系；</w:t>
      </w:r>
    </w:p>
    <w:p/>
    <w:p>
      <w:pPr/>
      <w:r>
        <w:rPr>
          <w:rStyle w:val="myStyle"/>
        </w:rPr>
        <w:t xml:space="preserve">（5）认真解决农民工和被征地农民的社会保障问题；</w:t>
      </w:r>
    </w:p>
    <w:p/>
    <w:p>
      <w:pPr/>
      <w:r>
        <w:rPr>
          <w:rStyle w:val="myStyle"/>
        </w:rPr>
        <w:t xml:space="preserve">（6）积极发挥商业保险的补充作用；（</w:t>
      </w:r>
    </w:p>
    <w:p/>
    <w:p>
      <w:pPr/>
      <w:r>
        <w:rPr>
          <w:rStyle w:val="myStyle"/>
        </w:rPr>
        <w:t xml:space="preserve">（7）加快完善社会保障制度法律体系故本题答案选ABCD第47题所属考点-题库原题</w:t>
      </w:r>
    </w:p>
    <w:p/>
    <w:p>
      <w:pPr/>
      <w:r>
        <w:rPr>
          <w:rStyle w:val="myStyle"/>
        </w:rPr>
        <w:t xml:space="preserve">48、单选题犯罪的刑事违法性是指行为人的行为A危害了国家利益B损害了集体利益C损害了公民利益D违反了刑法参考答案D本题解释【答案】D解析:犯罪的刑事违法性是指行为人的行为违法了刑法，即罪刑法定原则故本题答案选D第48题所属考点-题库原题</w:t>
      </w:r>
    </w:p>
    <w:p/>
    <w:p>
      <w:pPr/>
      <w:r>
        <w:rPr>
          <w:rStyle w:val="myStyle"/>
        </w:rPr>
        <w:t xml:space="preserve">49、单选题“蓬生麻中，不扶自直，白沙在涅，与之俱黑”反映了对人的发展有重要影响的是A环境B遗传C教育D主观努力参考答案A本题解释【答案】A解析此句出自《荀子.劝学》，意思是蓬昔日长在大麻田里，不用扶持，自然挺直白色的细沙混在黑土中，也会跟它一起变黑该句阐述了环境对人的发展的重要影响故本题答案选A第49题所属考点-题库原题</w:t>
      </w:r>
    </w:p>
    <w:p/>
    <w:p>
      <w:pPr/>
      <w:r>
        <w:rPr>
          <w:rStyle w:val="myStyle"/>
        </w:rPr>
        <w:t xml:space="preserve">50、单选题实现人生价值的根本途径是o A培养积极进取的人生态度B自觉提高自我的主体素质和能力C进行有意识、有目的的创造性实践活动D个人对自身物质和精神需要的满足参考答案C本题解释参考答案:C【解析】人生的价值在于对他人和社会的贡献在劳动中对社会和人民的贡献越多，价值就越大社会为人生价值的实现提供了条件，人不能脱离社会实现个人价值；投身于服务社会、服务人民的实践，是实现人生价值的根本途径故选C第50题所属考点-题库原题</w:t>
      </w:r>
    </w:p>
    <w:p/>
    <w:p>
      <w:pPr/>
      <w:r>
        <w:rPr>
          <w:rStyle w:val="myStyle"/>
        </w:rPr>
        <w:t xml:space="preserve">51、单选题如果江某盗窃信用卡后，用该信用卡在自动取款机上提取了现金，下列说法正确的是O A江某构成盗窃信用卡罪B江某构成信用卡诈骗罪C江某既构成盗窃罪又构成信用卡诈骗罪，应实行数罪并罚D江某构成盗窃罪参考答案D本题解释:参考答案答案解释.解析《刑法》第196条第2款规定:“盗窃信用卡并使用的，依照本法第二百六十四条的规定（盗窃罪）定罪处罚”所以盗窃信用卡又以诈骗的手段使用的，不另成立信用卡诈骗罪，只以盗窃罪定罪处罚第51题所属考点-题库原题</w:t>
      </w:r>
    </w:p>
    <w:p/>
    <w:p>
      <w:pPr/>
      <w:r>
        <w:rPr>
          <w:rStyle w:val="myStyle"/>
        </w:rPr>
        <w:t xml:space="preserve">52、单选题青蛙效应，是指把一只青蛙扔进开水里，它因感受到巨大的痛苦便会用力一蹬，跃出水面，从而获得生存的机会当把一只青蛙放在一盆温水里并逐渐加热时，由于青蛙已慢慢适应了那惬意的水温，所以当温度已升高到一定程度时，青蛙便再也没有力量跃出水面了于是，青蛙便在舒适之中被烫死了根据上述定义，下列体现了青蛙效应的是o A生于忧患，死于安乐B不入虎穴，焉得虎子C非淡泊无以明志，非宁静无以致远D千里之行，始于足下参考答案A本题解释【答案】A解析青蛙效应是指有忧患意识，居安思危，才能有生存的机会;安于现状和享乐就会丧失生存的机会和前途与此意相符的只有A项故本题答案为A第52题所属考点-题库原题</w:t>
      </w:r>
    </w:p>
    <w:p/>
    <w:p>
      <w:pPr/>
      <w:r>
        <w:rPr>
          <w:rStyle w:val="myStyle"/>
        </w:rPr>
        <w:t xml:space="preserve">53、单选题下列情形中属于效力待定合同的有A10周岁的少年出售劳力士金表给40岁的李某B5周岁的儿童因发明创造而接受奖金C成年人甲误将本为复制品的油画当成真品购买D出租车司机借抢救重病人急需租车之机将车价提高10倍参考答案A本题解释【答案】Ao解析根据《合同法》第47条、第48条、第51条，限制民事行为能力人订立的合同、无权代理订立的合同、无处分权的人处分他人财产的合同，均属效力待定的合同，因此应选A项第53题所属考点-《民法》</w:t>
      </w:r>
    </w:p>
    <w:p/>
    <w:p>
      <w:pPr/>
      <w:r>
        <w:rPr>
          <w:rStyle w:val="myStyle"/>
        </w:rPr>
        <w:t xml:space="preserve">54、单选题“不积蹉步，无以至千里；不积小流，无以成江海”的名言告诉人们的哲理是O A没有量变，就不会有质变，量变会引起质变B没有质变，就不会有量变，质变优于量变C没有质量互变，就没有事物的发展D没有量，就没有质，质是量的积累参考答案A本题解释参考答案:A答案解释:A［解析］量变是质变的必要准备，任何事物的变化都有一个量变的积累过程，没有量变的积累，质变就不会发生质变是量变的必然结果，量变达到一定程度必然会引起质变B、C、D项的表述都是错误的因此，本题正确答案为A第54题所属考点-题库原题</w:t>
      </w:r>
    </w:p>
    <w:p/>
    <w:p>
      <w:pPr/>
      <w:r>
        <w:rPr>
          <w:rStyle w:val="myStyle"/>
        </w:rPr>
        <w:t xml:space="preserve">55、单选题两个或两个以上的机关联合行文时，必须做好____工作A审核B会商C签发D会签参考答案D本题解释【答案】D解析:联合发文由所有联署机关的负责人会签故本题答案选D第55题所属考点-题库原题</w:t>
      </w:r>
    </w:p>
    <w:p/>
    <w:p>
      <w:pPr/>
      <w:r>
        <w:rPr>
          <w:rStyle w:val="myStyle"/>
        </w:rPr>
        <w:t xml:space="preserve">56、单选题“无论哪一个社会形态，在它们所能容纳的全部生产力发挥出来以前，是决不会灭亡的；而新的更高的生产关系，在它的物质存在条件在旧社会的胎胞里成熟以前，是决不会出现的”这句话体现的是O A历史唯物论观点B机械决定论观点C历史循环论观点D历史目的论观点参考答案A本题解释【答案】A解析这是马克思《政治经济学批判》序言中一段话的简要概括，是马克思主义关于社会形态变革的基本理论历史唯物主义是哲学中关于人类社会发展一般规律的理论，是马克思主义哲学的重要组成部分历史唯物主义认为一切重要历史事件的终极原因和伟大动力是社会的经济发展，是生产方式和交换方式的改变，是由此产生的社会被划分为不同的阶级，是这些阶级彼此之间的斗争故这句话体现的是历史唯物论观点因此，本题正确答案为A第56题所属考点-题库原题</w:t>
      </w:r>
    </w:p>
    <w:p/>
    <w:p>
      <w:pPr/>
      <w:r>
        <w:rPr>
          <w:rStyle w:val="myStyle"/>
        </w:rPr>
        <w:t xml:space="preserve">57、单选题甲作为乙公司的法定代表人与丙签订了一份货物运输合同，后乙公司的法定代表人更换为丁，现丙欲起诉追讨货物运输款，则被告为A甲B乙C甲和乙D甲和丁参考答案B本题解释【答案】B解析法人的特征是以自己名义从事民事法律行为并且独立地承担民事责任，该题目中乙公司是法人，无论是甲还是丁都只是法人的法定代表人故本题答案选B第57题所属考点-题库原题</w:t>
      </w:r>
    </w:p>
    <w:p/>
    <w:p>
      <w:pPr/>
      <w:r>
        <w:rPr>
          <w:rStyle w:val="myStyle"/>
        </w:rPr>
        <w:t xml:space="preserve">58、单选题甲何时取得该房屋的所有权A4月2日B5月16日C第一次交纳租金时D第7个月应交租金时参考答案B本题解释参考答案:B【解析】Bo甲自5月16日取得房屋的所有权根据我国法律规定，不动产所有权自办理登记过户时起转移本案中，甲乙双方办理过户登记的时间为5月16日，所有权则从本日起由乙转移给甲第58题所属考点-题库原题</w:t>
      </w:r>
    </w:p>
    <w:p/>
    <w:p>
      <w:pPr/>
      <w:r>
        <w:rPr>
          <w:rStyle w:val="myStyle"/>
        </w:rPr>
        <w:t xml:space="preserve">59、单选题下行文往往主送机关较多，下列主送机关在标点符号运用上正确的是0A各市、县、区人民政府，省人民政府各工作部门、各直属机构B各市、县、区人民政府、省人民政府各工作部门、各直属机构C各市，县，区人民政府；省人民政府各工作部门、各直属机构D各市、县、区人民政府；省人民政府各工作部门，各直属机构参考答案A本题解释【答案】A解析一般情况下，主送机关之间标点符号使用方法是同一系统内同级机关之间用顿号分隔，不同系统机关之间用逗号分隔，最后一个主送机关之后用冒号故本题答案选A第59题所属考点-题库原题</w:t>
      </w:r>
    </w:p>
    <w:p/>
    <w:p>
      <w:pPr/>
      <w:r>
        <w:rPr>
          <w:rStyle w:val="myStyle"/>
        </w:rPr>
        <w:t xml:space="preserve">60、单选题根据材料，回答第36-39题</w:t>
      </w:r>
    </w:p>
    <w:p/>
    <w:p>
      <w:pPr/>
      <w:r>
        <w:rPr>
          <w:rStyle w:val="myStyle"/>
        </w:rPr>
        <w:t xml:space="preserve">①.N</w:t>
      </w:r>
    </w:p>
    <w:p/>
    <w:p>
      <w:pPr/>
      <w:r>
        <w:rPr>
          <w:rStyle w:val="myStyle"/>
        </w:rPr>
        <w:t xml:space="preserve">②为切实做好中等职业学校学生学籍管理工作，保障正常的教育教学秩序，提高教育质后,加强对中等职业教育资助和免学费工作的管理.我部制定了《中等职业学校学生学绊管理办法》.</w:t>
      </w:r>
    </w:p>
    <w:p/>
    <w:p>
      <w:pPr/>
      <w:r>
        <w:rPr>
          <w:rStyle w:val="myStyle"/>
        </w:rPr>
        <w:t xml:space="preserve">③，请结合当地实际做好中等职业学校学生学籍管理工作中华人民共和国教育部（印章）C丙县依法享有行政处罚权的行政机关D丁县依法享有行政处罚权的行政机关参考答案A本题解释【答案】A解析《行政处罚法》第20条规定“行政处罚由违法行为发生地的县级以上地方人民政府具有行政处罚权的行政机关管辖法律、行政法规另有规定的除外“违法行为发生地是指行为人在实施违法行为过程中，从开始着手，到实施完违法行为,所经过的所有地域第5题所属考点-《行政法》</w:t>
      </w:r>
    </w:p>
    <w:p/>
    <w:p>
      <w:pPr/>
      <w:r>
        <w:rPr>
          <w:rStyle w:val="myStyle"/>
        </w:rPr>
        <w:t xml:space="preserve">6、单选题掌握辩证唯物主义和历史唯物主义，从本质意义上是使人o A提供认识社会的一个选择模式B提高道德素养和精神境界，正确认识社会现象.C正确掌握一切科学文化知识D能解决现实生活中的一切问题参考答案B本题解释【答案】B解析辩证唯物主义和历史唯物主义本身既是科学的世界观，又是系统化的方法论，其主要作用是为人们正确认识自然界和人类社会提供指导，提高人们的道德素养、精神境界和认识社会八象的能力故本题答案选B下列选项，作为该公文</w:t>
      </w:r>
    </w:p>
    <w:p/>
    <w:p>
      <w:pPr/>
      <w:r>
        <w:rPr>
          <w:rStyle w:val="myStyle"/>
        </w:rPr>
        <w:t xml:space="preserve">①处标题，恰当的是O A中等职业学校学生学籍管理办法B关于印发《中等职业学校学生学籍管理办法》的公告C教育部关于印发《中等职业学校学生学籍管理办法》的决议D教育部关于印发《中等职业学校学生学籍管理办法》的通知参考答案D本题解释:D解析通知，适用于发布、传达要求下级机关执行和有关单位周知或者执行的事项，批转、转发公文材料是教育部向各下级单位发布《中等职业学校学生学籍管理办法》，应用通知故本题答案选D第60题所属考点-题库原题</w:t>
      </w:r>
    </w:p>
    <w:p/>
    <w:p>
      <w:pPr/>
      <w:r>
        <w:rPr>
          <w:rStyle w:val="myStyle"/>
        </w:rPr>
        <w:t xml:space="preserve">61、单选题中国外交政策的根本原则是A和平与发展B独立自主C和平共处五项原则D友好与合作参考答案B本题解释参考答案:B答案解释:B解析独立自主是中国对外政策的根本原则；和平共处五项原则是中国处理同一切国家关系的基本准则.第61题所属考点-题库原题</w:t>
      </w:r>
    </w:p>
    <w:p/>
    <w:p>
      <w:pPr/>
      <w:r>
        <w:rPr>
          <w:rStyle w:val="myStyle"/>
        </w:rPr>
        <w:t xml:space="preserve">62、单选题信息产业又称为第四产业，下列不属于信息产业的是o A报刊、电影出版业B软件设计C信息服务和数据处理D计算机与通信设备制造参考答案D本题解释【答案】D解析信息产业是属于第四产业范畴，它包括电讯、电话、印刷、出版、新闻、广播、电视等传统的信息部门和新兴的电子计算机、激光、光导纤维、通讯卫星等信息部门主要以电子计算机为基础，从事信息的生产、传递、储存、加工和处理信息产业特指将信息转变为商品的行业，它不但包括软件、数据库、各种无线通信服务和在线信息服务，还包括了传统的报纸、书刊、电影和音像产品的出版，而计算机和通信设备等的生产将不再包括在内，被划为制造业下的一个分支故本题答案选D第62题所属考点-题库原题</w:t>
      </w:r>
    </w:p>
    <w:p/>
    <w:p>
      <w:pPr/>
      <w:r>
        <w:rPr>
          <w:rStyle w:val="myStyle"/>
        </w:rPr>
        <w:t xml:space="preserve">63、单选题下列谚语与农业生产经验不符的是A人在屋里而热得跳，稻在田里哈哈笑B麦苗盖上雪花被，来年枕着馍馍睡C立秋无雨样样有，立秋有雨收半秋D下秧太冷怕烂秧，小秧出水怕青霜参考答案C本题解释正确答案是C来源2013年国家公务员录用考试《行测》真题第20题【解析】A、D两项正确的表述了气温与农业收成的关系，B选项正确表述了降雪与农业收成的关系，C选项表述错误，应是“立秋有雨样样有，立秋无雨收半秋”立秋这天无雨预示着秋季会比较干旱，影响收成故正确答案为C考点生活常识第63题所属考点-题库原题</w:t>
      </w:r>
    </w:p>
    <w:p/>
    <w:p>
      <w:pPr/>
      <w:r>
        <w:rPr>
          <w:rStyle w:val="myStyle"/>
        </w:rPr>
        <w:t xml:space="preserve">64、多选题造成上述问题的主要原因是o A一些地方和企业科学发展观尚未得到真正落实，重经济发展、轻环境保护，重形象工程、轻群众利益B一些地方环境监管职责不落实，措施不到位，掩盖、纵容环境违法，甚至干扰环境执法C一些地方环境监管体制机制不顺，执法能力严重不足D环境法律法规还不完善，“守法成本高，违法成本低”的状况没有改变参考答案ABCD本题解释参考答案:A,B,C,D答案解释:ABCD造成的原因主要是，不能正确的理解科学发展观的真谛，环境监管机构混乱不顺，执法能力差，环境法律法规不完善第64题所属考点-题库原题</w:t>
      </w:r>
    </w:p>
    <w:p/>
    <w:p>
      <w:pPr/>
      <w:r>
        <w:rPr>
          <w:rStyle w:val="myStyle"/>
        </w:rPr>
        <w:t xml:space="preserve">65、单选题商品的需求弹性是指商品的需求数量对影响其变动的各个变量变化的反应程度，具体表现为当需求的各种因素发生变化时，相应的需求量发生正向或反向的变动，在市场需求分析中，广泛应用的需求弹性不包括0A需求供给弹性B需求价格弹性C需求收人弹性D需求交叉弹性参考答案A本题解释【答案】A解析弹性理论是解释价格变动与需求量变动之间量的关系的理论弹性理论分为需求弹性和供给弹性需求弹性又分为需求的价格弹性、需求的收入弹性与需求的交叉弹性三种类型故本题答案选A第65题所属考点-题库原题</w:t>
      </w:r>
    </w:p>
    <w:p/>
    <w:p>
      <w:pPr/>
      <w:r>
        <w:rPr>
          <w:rStyle w:val="myStyle"/>
        </w:rPr>
        <w:t xml:space="preserve">66、单选题联合行文标注发文机关时，标在前面的机关是A上级的B组织序列表中靠前的C主办的D其他系统的参考答案C本题解释参考答案:C系统解析:联合行文时应使主办机关名称在前第66题所属考点-《公文写作与处理》</w:t>
      </w:r>
    </w:p>
    <w:p/>
    <w:p>
      <w:pPr/>
      <w:r>
        <w:rPr>
          <w:rStyle w:val="myStyle"/>
        </w:rPr>
        <w:t xml:space="preserve">67、单选题某日，窃贼张某潜人居民李某家中行窃，恰好被下夜班回家的李某撞个正着，二人发生扭打，张某急于挣脱，拿出随身携带的水果刀刺向李某腹部，夺门而逃经查，李某家虽被翻乱,但未丢失任何物品，李某腹部系轻微伤下列关于本案的表述，正确的是O A张某构成盗窃罪B张某构成抢劫罪C张某构成伤害罪D张某构成盗窃罪和伤害罪参考答案B本题解释【答案】Bo解析张某属于转化型抢劫《刑法》第269条规定，犯盗窃、诈骗、抢夺罪，为窝藏赃物、抗拒抓捕或者毁灭罪证而当场使用暴力或者以暴力相威胁的，按照刑法第二百六十三条（即抢劫罪）的规定定罪处罚故本题答案选B第67题所属考点-题库原题</w:t>
      </w:r>
    </w:p>
    <w:p/>
    <w:p>
      <w:pPr/>
      <w:r>
        <w:rPr>
          <w:rStyle w:val="myStyle"/>
        </w:rPr>
        <w:t xml:space="preserve">68、单选题用于汇报工作、陈述情况、提出建议、请求指示或请求批准的文件是0A规范性文件B领导指导性文件C陈述呈请性文件D证明性文绰参考答案C本题解释参考答案:C【解析】规范性文件，是各级机关、团体、组织制夕己的各类文件中最主要的一类，因其内容具有约束和规范人们行为的性质,故名为规范性文件领导指导性公文的内容对规定受文者的行为具有强制约束力，有关下级机关及有关个人必须认真遵行；所针对的问题带有一定的随机性，涉及特定的问题、特定的人，一般不具有普遍性；有效期一般不长，时过境迁，公文即失去执行效用；与规范性公文相比生效程序相对简约陈述呈请性公文是用于汇报工作、陈述情况、提出建议、请求指示或请求批准的文件，属于上行文故选C第68题所属考点-题库原题</w:t>
      </w:r>
    </w:p>
    <w:p/>
    <w:p>
      <w:pPr/>
      <w:r>
        <w:rPr>
          <w:rStyle w:val="myStyle"/>
        </w:rPr>
        <w:t xml:space="preserve">69、单选题在中国传统文化中“孝”历来被看作是最基本最重要的德行之一，过去人们推崇“父母在，不远游”，现在社会倡导“常回家看看这告诉我们对待传统文化要O A平等交流，相互借鉴B破除陋习，移风易俗C博采众长，求同存异D批判继承，推陈出新参考答案D本题解释【答案】D解析过去人们推崇“父母在，不远游”，现在社会倡导“常回家看看”，这表明了我们对于传统文化是批判地继承，并且推陈出新A项说的是不同文化间的关系，不符合题意;B项“破除陋习，移风易俗”在本题中未体现，也排除;C项是说我们对待其他文化的态度，也不符合题意故本题答案选D第69题所属考点-题库原题</w:t>
      </w:r>
    </w:p>
    <w:p/>
    <w:p>
      <w:pPr/>
      <w:r>
        <w:rPr>
          <w:rStyle w:val="myStyle"/>
        </w:rPr>
        <w:t xml:space="preserve">70、单选题联合行文的成文日期是A首个签发机关负责人的签发日期B实际发出日期C收文机关签收的日期D最后签发机关负责人的签发日期参考答案D本题解释【答案】D解析《党政机关公文处理工作条例》第9条规定，成文日期署会议通过或者发文机关负责人签发的日期联合行文时，署最后签发机关负责人签发的日期故本题答案选D第70题所属考点-题库原题</w:t>
      </w:r>
    </w:p>
    <w:p/>
    <w:p>
      <w:pPr/>
      <w:r>
        <w:rPr>
          <w:rStyle w:val="myStyle"/>
        </w:rPr>
        <w:t xml:space="preserve">71、单选题我国的国家行政机关实行行政首长负责制的领导制度，即重大问题由O A行政首长个人作出B集体讨论后，按少数服从多数原则作出C经集体讨论后，行政首长根据权力机关的决定和上级的指示，结合实际情况作出D经集体讨论后，交上级主管机关作出参考答案C本题解释参考答案C【解析】行政首长负责制并不是行政首长个人对重大问题作出决定，也不是简单地按少数服从多数作出或交上级主管机关作出，而是经集体讨论后，根据权力机关的决定和上级的指示，结合实际情况作出故选C第71题所属考点-题库原题</w:t>
      </w:r>
    </w:p>
    <w:p/>
    <w:p>
      <w:pPr/>
      <w:r>
        <w:rPr>
          <w:rStyle w:val="myStyle"/>
        </w:rPr>
        <w:t xml:space="preserve">72、单选题甲在一胡同口抢劫一女青年钱包抢到钱后，突然发现该女青年是自己的邻居，于是将钱包当面还给女青年，声称刚才的行为是开玩笑甲的行为属于O A犯罪预备B犯罪中止C犯罪未遂D犯罪既遂参考答案D本题解释【答案】D解析:根据我国《刑法》规定，犯罪预备指为了犯罪，准备工具、制造条件的行为犯罪未遂指已经着手实行犯罪，由于犯罪分子意志以外的原因而未得逞的犯罪中止指在犯罪过程中，自动放弃犯罪或者自动有效地防止犯罪结果发生的本题中，行为人已经实施了抢劫行为，并得手，视为犯罪既遂故本题答案选Do第72题所属考点-题库原题</w:t>
      </w:r>
    </w:p>
    <w:p/>
    <w:p>
      <w:pPr/>
      <w:r>
        <w:rPr>
          <w:rStyle w:val="myStyle"/>
        </w:rPr>
        <w:t xml:space="preserve">73、单选题邓小平在中共十二大开幕词中A深刻概括了社会主义的本质B鲜明提出了四项基本原则C系统阐述了社会主义初级阶段理论D明确提出了建设有中国特色社会主义的命题参考答案D本题解释【解题分析】本题仍然是考查对邓小平理论形成时期所提观点的掌握，这一题进一步集中考查邓小平在中共十二大开幕词的理论贡献第73题所属考点-《邓论和三个代表》</w:t>
      </w:r>
    </w:p>
    <w:p/>
    <w:p>
      <w:pPr/>
      <w:r>
        <w:rPr>
          <w:rStyle w:val="myStyle"/>
        </w:rPr>
        <w:t xml:space="preserve">74、多选题张</w:t>
      </w:r>
    </w:p>
    <w:p/>
    <w:p>
      <w:pPr/>
      <w:r>
        <w:rPr>
          <w:rStyle w:val="myStyle"/>
        </w:rPr>
        <w:t xml:space="preserve">三、李</w:t>
      </w:r>
    </w:p>
    <w:p/>
    <w:p>
      <w:pPr/>
      <w:r>
        <w:rPr>
          <w:rStyle w:val="myStyle"/>
        </w:rPr>
        <w:t xml:space="preserve">四、王五组成了一家合伙企业，订立了合伙协议，下列做法正确的是A合伙协议中未记载合伙人争议的解决办法B合伙协议未记载合伙企业的经营期限C张三和李四决定以口头形式订立合伙协议D合伙协议中约定经2个合伙人同意即可修改或者补充合伙协议参考答案BD本题解释【答案】BDO第74题所属考点-《商法》第6题所属考点-题库原题</w:t>
      </w:r>
    </w:p>
    <w:p/>
    <w:p>
      <w:pPr/>
      <w:r>
        <w:rPr>
          <w:rStyle w:val="myStyle"/>
        </w:rPr>
        <w:t xml:space="preserve">7、单选题实施西部大开发战略要统筹规划，突出重点其哲学依据是o A同一矛盾的双方，其地位、作用是不平衡的B在复杂事物发展过程中，不同矛盾的地位、作用是不平衡的C矛盾普遍存在，必须一分为二地看问题D一切事物都在发展，必须用发展的眼光看问题参考答案B本题解释【答案】B解析由于在复杂事物的发展中存在主要矛盾和次要矛盾，它们在发展过程中的地位和作用是不一样的，因此要统筹兼顾实施西部大开发是一项系统工程，因此要全面规划，突出重点A、C、D都不合题意，故本题答案为B第7题所属考点-题库原题</w:t>
      </w:r>
    </w:p>
    <w:p/>
    <w:p>
      <w:pPr/>
      <w:r>
        <w:rPr>
          <w:rStyle w:val="myStyle"/>
        </w:rPr>
        <w:t xml:space="preserve">8、单选题关于山体滑坡产生的地理原因，下列说法不正确的是o A山体岩土的结构松散，抗剪强度和抗风化能力较低B地下水活动对滑面（带）的软化作用和降低强度的作用突出C坡度大于10度、小于45度，下陡中缓上陡、上部成环状的坡形</w:t>
      </w:r>
    </w:p>
    <w:p/>
    <w:p>
      <w:pPr/>
      <w:r>
        <w:rPr>
          <w:rStyle w:val="myStyle"/>
        </w:rPr>
        <w:t xml:space="preserve">75、多选题下面关于科技常识的表述错误的有（）A1543年，布鲁诺发表了《天体运行论》，提出了太阳中心说B1970年，我国成功爆炸了第一颗原子弹C生物技术是21世纪技术的核心D沃森和克里克首先发现了DNA双螺旋结构参考答案AB本题解释【答案】AB解析在1514年5月，哥白尼写成了《天球运行论》，创立了“日心说”，推翻了“地心说”1964年，我国成功爆炸了第一颗原子弹故本题选AB第75题所属考点-题库原题</w:t>
      </w:r>
    </w:p>
    <w:p/>
    <w:p>
      <w:pPr/>
      <w:r>
        <w:rPr>
          <w:rStyle w:val="myStyle"/>
        </w:rPr>
        <w:t xml:space="preserve">76、单选题美国时间2014年9月19日阿里巴巴集团在美国纽约证券交易所挂牌，成为历史上最大规模的IPO（首次公开募股）,并以2319亿美元的市值成为全球第三大互联网公司，这意味着阿里巴巴集团O A发展成为混合所有制企业B提高了自身集成创新能力C股东以个人全部资产承担企业D有良好的信誉和企业形象参考答案D本题解释【答案】D解析阿里巴巴集团能够在美国纽约证券交易所挂牌，成为全球第三大互联网公司意味着该集团实现了成功经营,而企业成功经营的重要因素就是需要具备良好的信誉和企业形象故本题答案选D第76题所属考点-题库原题</w:t>
      </w:r>
    </w:p>
    <w:p/>
    <w:p>
      <w:pPr/>
      <w:r>
        <w:rPr>
          <w:rStyle w:val="myStyle"/>
        </w:rPr>
        <w:t xml:space="preserve">77、单选题我国的政权组织形式是A人民民主专政B政治协商制度C人民代表大会制度D民族区域自治参考答案C本题解释［解析］政权组织形式也就是政体，即指特定社会的统治阶级采用何种原则和方式去组织其反对敌人、保护自己、治理社会的政权机关《宪法》第2条第</w:t>
      </w:r>
    </w:p>
    <w:p/>
    <w:p>
      <w:pPr/>
      <w:r>
        <w:rPr>
          <w:rStyle w:val="myStyle"/>
        </w:rPr>
        <w:t xml:space="preserve">1、2款规定“中华人民共和国的一切权力属于人民人民行使国家权力的机关是全国人民代表大会和地方各级代表大会”该法第3条第</w:t>
      </w:r>
    </w:p>
    <w:p/>
    <w:p>
      <w:pPr/>
      <w:r>
        <w:rPr>
          <w:rStyle w:val="myStyle"/>
        </w:rPr>
        <w:t xml:space="preserve">1、</w:t>
      </w:r>
    </w:p>
    <w:p/>
    <w:p>
      <w:pPr/>
      <w:r>
        <w:rPr>
          <w:rStyle w:val="myStyle"/>
        </w:rPr>
        <w:t xml:space="preserve">2、3款规定中华人民共和国的国家机构实行民主集中制原则全国人民代表大会和地方各级人民代表大会都由民主选举产生，对人民负责，受人民监督国家行政机关、审判机关、检察机关都由人民代表大会产生，对它负责，受它监督”这就表明，我国的政权组织形式是人民代表大会制度故本题选C第77题所属考点-《当代中国的政府与政治》</w:t>
      </w:r>
    </w:p>
    <w:p/>
    <w:p>
      <w:pPr/>
      <w:r>
        <w:rPr>
          <w:rStyle w:val="myStyle"/>
        </w:rPr>
        <w:t xml:space="preserve">78、单选题甲因故被劳动教养，这属于何种制裁方式o A行政制裁B民事制裁C刑事制裁D违宪制裁参考答案A本题解释参考答案:A【解析】行政制裁是指国家行政机关对行政违法者依其行政责任所实施的强制性惩罚措施行政制裁可以分为行政处罚、劳动教养、行政处分三种故选A第78题所属考点-题库原题</w:t>
      </w:r>
    </w:p>
    <w:p/>
    <w:p>
      <w:pPr/>
      <w:r>
        <w:rPr>
          <w:rStyle w:val="myStyle"/>
        </w:rPr>
        <w:t xml:space="preserve">79、单选题在国际奥委会第122届全会上，中国前短道速滑名将以绝对优势当选为国际奥委会委员，A叶乔波B王潇C杨扬D李谈参考答案C本题解释【答案】C解析在温哥华举行的国际奥委会第122届全会上，中国短道速滑名将杨扬以89票赞成5票反对的绝对优势当选为国际奥委会委员故本题答案选C第79题所属考点-题库原题</w:t>
      </w:r>
    </w:p>
    <w:p/>
    <w:p>
      <w:pPr/>
      <w:r>
        <w:rPr>
          <w:rStyle w:val="myStyle"/>
        </w:rPr>
        <w:t xml:space="preserve">80、公文写作假如你是初一年级某班班主任，请围绕“文明礼仪”这一主题，设计一次主题班会活动方案（10分）要求内容新颖，表述精炼，重点突出，操作性强参考答案【参考答案】“文明礼仪”主题班会活动方案</w:t>
      </w:r>
    </w:p>
    <w:p/>
    <w:p>
      <w:pPr/>
      <w:r>
        <w:rPr>
          <w:rStyle w:val="myStyle"/>
        </w:rPr>
        <w:t xml:space="preserve">一、活动背景我们伟大的祖国自古被称为“文明古国，礼仪之邦”文明礼仪是社会进步的标志，更是学生综合素质的体现为了贯彻落实全国教育工作会议精神，在认真学习《中小学文明礼仪教育指导纲要》的基础上，我班将举行“文明礼仪”主题班会活动</w:t>
      </w:r>
    </w:p>
    <w:p/>
    <w:p>
      <w:pPr/>
      <w:r>
        <w:rPr>
          <w:rStyle w:val="myStyle"/>
        </w:rPr>
        <w:t xml:space="preserve">二、活动主题文明礼仪</w:t>
      </w:r>
    </w:p>
    <w:p/>
    <w:p>
      <w:pPr/>
      <w:r>
        <w:rPr>
          <w:rStyle w:val="myStyle"/>
        </w:rPr>
        <w:t xml:space="preserve">三、活动班级初一XX班</w:t>
      </w:r>
    </w:p>
    <w:p/>
    <w:p>
      <w:pPr/>
      <w:r>
        <w:rPr>
          <w:rStyle w:val="myStyle"/>
        </w:rPr>
        <w:t xml:space="preserve">四、活动形式朗诵《弟子规》《三字经》等传统国学作品，开展我国传统文明知识问答竞赛</w:t>
      </w:r>
    </w:p>
    <w:p/>
    <w:p>
      <w:pPr/>
      <w:r>
        <w:rPr>
          <w:rStyle w:val="myStyle"/>
        </w:rPr>
        <w:t xml:space="preserve">五、活动目标通过主题班会，增强学生文明礼仪意识包括尊师爱校、尊老爱幼、助人为乐等方面的一些基本的文明礼仪，培养学生从现在做起,从自我做起，从一点一滴做起，努力提高自己的文明素养，做一个“讲文明、懂礼貌”的好孩子第80题所属考点-题库原题</w:t>
      </w:r>
    </w:p>
    <w:p/>
    <w:p>
      <w:pPr/>
      <w:r>
        <w:rPr>
          <w:rStyle w:val="myStyle"/>
        </w:rPr>
        <w:t xml:space="preserve">81、单选题世界著名的博物馆卢浮宫位于o A伦敦B巴黎C纽约D柏林参考答案B本题解释【答案】B解析卢浮宫是世界三大博物馆之一，位于法国首都巴黎塞纳河畔、巴黎歌剧院广场南侧该宫始建于1204年，以收藏丰富的古典绘画和雕刻而闻名于世，是法国文艺复兴时期最珍贵的建筑物之一故本题答案选B第81题所属考点-题库原题</w:t>
      </w:r>
    </w:p>
    <w:p/>
    <w:p>
      <w:pPr/>
      <w:r>
        <w:rPr>
          <w:rStyle w:val="myStyle"/>
        </w:rPr>
        <w:t xml:space="preserve">82、单选题关于职业道德描述正确的是o A职业道德行为的养成，与职业技能的培养与提高没有关系B职业道德修养的目标和任务，随着时代的不同而发生变化C在职业活动中提倡服务群众，是个很高的标准，是高不可攀的D职业道德有助于个人事业成功，对社会没有作用参考答案B本题解释【答案】B解析职业道德行为的养成，与职业技能的培养与提高有着十分密切的关系；在职业活动中提倡服务群众，这是最基本的标准之一，并非是高不可攀的；职业道德有助于个人事业的成功，对社会也有非常重要的作用故本题答案选B第82题所属考点-题库原题</w:t>
      </w:r>
    </w:p>
    <w:p/>
    <w:p>
      <w:pPr/>
      <w:r>
        <w:rPr>
          <w:rStyle w:val="myStyle"/>
        </w:rPr>
        <w:t xml:space="preserve">83、单选题美国200位顶级富豪联名写信给奥巴马和参众两院议长说我们现在写信，是敦促你们将国家利益置于政治考量前,为了国家的财政健康和民众的福利，请求你们对年收人100万美元以上的人加税……我们的国家面临着选择一一要么偿还债务，为未来做好储备；要么逃避金融责任，损害国家的潜力国家有恩于我们，它为我们提供了成功的基础现在，我们希望能保持这样的稳固基础,以便其他人也能和我们一样成功这封信表达的主要意思是O A征税稳固基础B富豪要求国家多征他们的税C富豪要偿还债务D征税是财政健康和民众福利之所在参考答案B本题解释【答案】B解析由“请求你们对年收人100万美元以上的人加税”可知，200位顶级富豪写这封信的主要目的是要求国家对富豪多征税第83题所属考点-题库原题</w:t>
      </w:r>
    </w:p>
    <w:p/>
    <w:p>
      <w:pPr/>
      <w:r>
        <w:rPr>
          <w:rStyle w:val="myStyle"/>
        </w:rPr>
        <w:t xml:space="preserve">84、单选题“三教九流”中的“三教”指o A天、地、人B儒、法、墨C儒、释、道D儒、道、阴阳参考答案C本题解释:C解析“三教”原指先秦时期三大传统宗教一一儒、墨、道西汉末年，佛教传人中国，加之墨教消亡，故“三教”逐渐改称儒、释、道（释佛教）故本题答案选C第84题所属考点-题库原题</w:t>
      </w:r>
    </w:p>
    <w:p/>
    <w:p>
      <w:pPr/>
      <w:r>
        <w:rPr>
          <w:rStyle w:val="myStyle"/>
        </w:rPr>
        <w:t xml:space="preserve">85、单选题根据一定标准和原则划分的同类法律规范的总和,被称为o A法律体系B法系C立法体系D法律部门参考答案D本题解释参考答案:D【解析】所谓法律部门，亦称部门法，是指根据一定的标准和原则对一国现行全部法律规范所作的分类通常凡是调整同一种类社会关系的法律规范的总和即构成一个相对独立的法律部门法律体系是指由一国全部现行法律构成的整体第85题所属考点-题库原题</w:t>
      </w:r>
    </w:p>
    <w:p/>
    <w:p>
      <w:pPr/>
      <w:r>
        <w:rPr>
          <w:rStyle w:val="myStyle"/>
        </w:rPr>
        <w:t xml:space="preserve">86、单选题控制过程的第三步是o A制定控制标准B衡量实际工作C确定关键控制点D鉴定偏差并采取纠正措施参考答案D本题解释【答案】D解析控制过程三步骤制定控制标准、衡量实际工作、鉴定偏差并采取矫正措施故本题答案选D第86题所属考点-题库原题</w:t>
      </w:r>
    </w:p>
    <w:p/>
    <w:p>
      <w:pPr/>
      <w:r>
        <w:rPr>
          <w:rStyle w:val="myStyle"/>
        </w:rPr>
        <w:t xml:space="preserve">87、判断题公民的民事权利能力一律平等参考答案正确本题解释【答案】Ao解析《民法通则》第10条规定，公民的民事权利能力一律平等故本题判断正确第87题所属考点-题库原题</w:t>
      </w:r>
    </w:p>
    <w:p/>
    <w:p>
      <w:pPr/>
      <w:r>
        <w:rPr>
          <w:rStyle w:val="myStyle"/>
        </w:rPr>
        <w:t xml:space="preserve">88、多选题十八届三中全会指出，要推动人民代表大会制度与时俱进这是因为人民代表大会制度是0A保证人民当家作主的根本政治制度B实现党的领导的最好政权组织形式C党领导国家事务的一大特色和优势D最能体现党执政理念的民主政治制度参考答案ABCD本题解释【答案】ABCD解析:人民代表大会制度是我国的根本政治制度中国共产党是中国特色社会主义事业的领导核心人民代表大会制度，是最能体现我们党执政理念的民主政治制度，是实现党的领导的最好政权组织形式，也是党领导国家事务的强大政治优势推动人民代表大会制度与时俱进，必须始终坚持党的领导、人民当家作主、依法治国有机统一故本题答案选ABCD第88题所属考点-题库原题</w:t>
      </w:r>
    </w:p>
    <w:p/>
    <w:p>
      <w:pPr/>
      <w:r>
        <w:rPr>
          <w:rStyle w:val="myStyle"/>
        </w:rPr>
        <w:t xml:space="preserve">89、单选题国共两党第一次合作取得伟大成功的标志是A北伐战争的胜利B卢沟桥事变的爆发C西安事变的和平解决D抗日民族统一战线的形成参考答案A本题解释参考答案:A【解析】1924年1月20日至30日国民党第一次全国代表大会的召开标志着国共两党第一次合作的实现此次合作通过北伐战争基本实现了推翻北洋军阀的统治的目标故本题答案选A第89题所属考点-题库原题</w:t>
      </w:r>
    </w:p>
    <w:p/>
    <w:p>
      <w:pPr/>
      <w:r>
        <w:rPr>
          <w:rStyle w:val="myStyle"/>
        </w:rPr>
        <w:t xml:space="preserve">90、判断题根据我国《刑法》规定，附加刑也可以独立适用参考答案正确本题解释【答案】Y解析《刑法》第34条规定，附加刑的种类如下</w:t>
      </w:r>
    </w:p>
    <w:p/>
    <w:p>
      <w:pPr/>
      <w:r>
        <w:rPr>
          <w:rStyle w:val="myStyle"/>
        </w:rPr>
        <w:t xml:space="preserve">（一）罚金；</w:t>
      </w:r>
    </w:p>
    <w:p/>
    <w:p>
      <w:pPr/>
      <w:r>
        <w:rPr>
          <w:rStyle w:val="myStyle"/>
        </w:rPr>
        <w:t xml:space="preserve">（二）剥夺政治权利；</w:t>
      </w:r>
    </w:p>
    <w:p/>
    <w:p>
      <w:pPr/>
      <w:r>
        <w:rPr>
          <w:rStyle w:val="myStyle"/>
        </w:rPr>
        <w:t xml:space="preserve">（三）没收财产附加刑也可以独立适用故本题判断正确第90题所属考点-题库原题</w:t>
      </w:r>
    </w:p>
    <w:p/>
    <w:p>
      <w:pPr/>
      <w:r>
        <w:rPr>
          <w:rStyle w:val="myStyle"/>
        </w:rPr>
        <w:t xml:space="preserve">91、单选题问号处应填入的数字是是产生滑坡的有利地形D不合理的人类工程活动，如开挖坡脚、坡体上部堆载、水库蓄（泄）水、矿山开采等都可诱发滑坡参考答案D本题解释参考答案D【解析】D项是山体滑坡产生的人为原因，而非地理原因，故应选D第8题所属考点-题库原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2023-09-19T19:10:02+08:00</dcterms:created>
  <dcterms:modified xsi:type="dcterms:W3CDTF">2023-09-19T19:10:02+08:00</dcterms:modified>
</cp:coreProperties>
</file>

<file path=docProps/custom.xml><?xml version="1.0" encoding="utf-8"?>
<Properties xmlns="http://schemas.openxmlformats.org/officeDocument/2006/custom-properties" xmlns:vt="http://schemas.openxmlformats.org/officeDocument/2006/docPropsVTypes"/>
</file>