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关于民办中小学校招生工作实施方案范文（精选6篇）</w:t>
      </w:r>
    </w:p>
    <w:p/>
    <w:p/>
    <w:p>
      <w:pPr/>
      <w:r>
        <w:rPr>
          <w:rStyle w:val="myStyle"/>
        </w:rPr>
        <w:t xml:space="preserve">??工作方案要怎么写，很多人在工作当中不写工作计划的，那么下面由小编帮大家编辑的《关于民办中小学校招生工作实施方案范文（精选6篇）》，供有需要的朋友参考借鉴，希望可以帮助到你。</w:t>
      </w:r>
    </w:p>
    <w:p/>
    <w:p>
      <w:pPr/>
      <w:r>
        <w:rPr>
          <w:rStyle w:val="myStyle"/>
        </w:rPr>
        <w:t xml:space="preserve">??20xx年，我校认真贯彻县教育局关于抓好中职招生工作的文件精神，提高认识，强化举措，积极扎实的作好中职招生工作.全校451名初中毕业生，有300人正线升入高中就读，线下生151人中有37人进入我县中职学校。取得的点滴成绩与兄弟学校相比确实微不足道，但我们还是做了不懈努力，现将我校一些做法简单向大家汇报如下：</w:t>
      </w:r>
    </w:p>
    <w:p/>
    <w:p>
      <w:pPr/>
      <w:r>
        <w:rPr>
          <w:rStyle w:val="myStyle"/>
        </w:rPr>
        <w:t xml:space="preserve">??一、中职招生工作与平时教育教学工作紧密配合，逐步渗透，打牢中职招生工作的思想基础</w:t>
      </w:r>
    </w:p>
    <w:p/>
    <w:p>
      <w:pPr/>
      <w:r>
        <w:rPr>
          <w:rStyle w:val="myStyle"/>
        </w:rPr>
        <w:t xml:space="preserve">??我们深刻认识到，没有全校全体教师、学生及家长对职业教育认识的真正提高，中职招生工作就很难达到理想的效果。所以，我们确立了早动员、早动手、潜移默化、逐步渗透的工作思路，把提高教职员工和学生及家长对职业教育的认识列为学校重点工作，并贯穿于一学年教育教学工作的始终。首先把提高干部教师的思想认识作为关键，使其充分认识到做好中职招生是初中学校肩负的神圣使命和光荣任务，是作为教育工作者对学生未来和社会发展高度负责的真切体现，也是初中干部教师为普及高中阶段教育、提升全县教育发展水平应做出的积极贡献。学校把这方面思想教育贯穿于平时每次行政办公会、教职工大会，并纳入教育教学管理，有效地消除了干部教师在中职招生工作上存在的“职高招生对于初中教师来说是额外负担”的错误认识和各种抵触情绪，达到了思想上的高度统一，并使干部教师在平日工作中，能够自觉、主动和创造性地加强职业教育渗透，组织开展丰富多</w:t>
      </w:r>
    </w:p>
    <w:p/>
    <w:p>
      <w:pPr/>
      <w:r>
        <w:rPr>
          <w:rStyle w:val="myStyle"/>
        </w:rPr>
        <w:t xml:space="preserve">??彩的教育宣传活动，使职业教育更念较好地为学生及家长接受，从而为中职招生顺利开展打下了较好的思想基础。</w:t>
      </w:r>
    </w:p>
    <w:p/>
    <w:p>
      <w:pPr/>
      <w:r>
        <w:rPr>
          <w:rStyle w:val="myStyle"/>
        </w:rPr>
        <w:t xml:space="preserve">??二、加强领导，强化中职招生工作措施</w:t>
      </w:r>
    </w:p>
    <w:p/>
    <w:p>
      <w:pPr/>
      <w:r>
        <w:rPr>
          <w:rStyle w:val="myStyle"/>
        </w:rPr>
        <w:t xml:space="preserve">??中职招生工作开始后，为确保中职招生任务圆满完成，我校着力强化了九个方面措施：一是加强领导。学校成立了由刘松华校长任组长、分管教学的副校长高成和原初三年级主任黄小敏任副组长、其他行政成员和班主任为成员的专门工作领导小组，小组成员明确职责，明确对象，明确目标，所有行政成员分别挂靠到每一班级。二是摸清对象。通过7月x日第二轮摸底，我校151名线下生中19人已经自费读普高，43人已确定随亲进入外地学校，尚有89名学生处于徘徊观望阶段，学校将这89名对象分班级、分村组打印出名册，89名对象个个包保落实，落实到每一个班、落实到每一个小组成员。三是群策群力。7月x日刘松华校长到任后在全体教师会上安排的第一件全校性工作就是中职招生，要求所有教师都要密切关注身边的学生，关注亲朋好友的儿女。刘松华校长的表侄方伟是原九(2)班学生，未进入普高正线，想自费读五中，老表找他出面帮忙，结果刘松华校长把他送到了理工学校;刘建树校长侄儿刘灿去年初三毕业，亲房大哥死活不同意孩子上理工，原因是大儿子三年前听建树校长的话读理工，不到一年就回家了，现在外打工，建树校长在大哥面前立下了军令状，负责侄儿读满三年并能顺利就业，大哥还是将刘灿送进了理工;校警方胡舟老师外甥周程，分数线一出来，方老师在第一时间就到理工学校为他交费报了名。还有许多教师都紧紧抓住了身边的学生，不放过每一个可能，充分发挥了团队精神，为我校中职招生工作作出了应有的贡献。四是中小学联动。</w:t>
      </w:r>
    </w:p>
    <w:p/>
    <w:p>
      <w:pPr/>
      <w:r>
        <w:rPr>
          <w:rStyle w:val="myStyle"/>
        </w:rPr>
        <w:t xml:space="preserve">??中心学校对职教招生工作非常重视，吴水荣书记亲自挂帅，胡云南主席具体负责，出台了《苦竹乡20xx年职教招生工作方案》，确定了中小学联动的方针。中心学校将89名对象名单按村组落实到每一所小学，各小学将具体学生按家庭住址、亲朋关系包保到学校全体教师，小学教师利用地理优势、人情优势密切关注对象生动向，配合中学专班做好对象生家长思想工作，其中吕世贵小学校长洪勇姨侄胡朝辉、柳塘小学退休老教师吕老师孙儿吕帅等学生最终入学就是得力于小学教师们。五是搞好宣传。前几年苦竹中学到理工学校就读人数较多，但很多学生都是半途而废，中途辍学，群众中负面影响很大。学校在宣传发动时充分发挥柳亚飞校长名人效应，让家长们相信现在将孩子送到由柳校长任校长的理工学校就像当初将孩子送到由柳校长任校长的苦竹中学一样放心。家长或学生愿意到理工学校参观的，工作组人员负责全程陪同。六是以点带面。有些学生家长思想工作通了，但学生迟迟下不了决心，其中原九(3)班班长洪航就是一个很明显的例子，该生因为在中考中发挥失常，成绩很不理想，情绪非常低落。班主任石国庆老师反复上门做工作，告诉他读高中考大学并不是步入社会的唯一途径，在理工学习一技之长同样可以很好的立足于社会，最后洪航同学心情很愉快的到理工报了名，由于他的影响力，九(3)很快又有4名徘徊观望的同学下了决心，进入了理工学校就读。七是建立日通报制度。对各班级的中职招生报名情况每天一汇总，一日一通报，三天一小结。对在招生工作中落后的班级及时组织分析原因，研究和改进对策。围绕抓好招生工作，整个暑假专班人员没有完整休息过一天，许多人带病走村串户，做个别学生及家长的思想工作，表现出了强烈的主人翁</w:t>
      </w:r>
    </w:p>
    <w:p/>
    <w:p>
      <w:pPr/>
      <w:r>
        <w:rPr>
          <w:rStyle w:val="myStyle"/>
        </w:rPr>
        <w:t xml:space="preserve">??责任感和甘于奉献的精神。石国庆老师在中考前夕查出有重度脂肪肝，不仅中考期间没有请假休息，在暑期也是一门心思扑在中职招生工作中，也正是他的不懈努力，九(3)班有9名学生进入了理工学校。八是加强激励。按照教育局中职升学总体要求，学校将各项指标任务一一分解到各毕业班级和初三每名教师，以压力促动力。学校还将班级中职升学率纳入对毕业班级的工作考核，作为评选优秀班级和优秀班主任的重要依据，并对招生工作成绩突出的教师给予一定奖励，进一步调动了教职工的积极性。九是善始善终。学生开学后，组织教师逐生落实升学情况，对报到而实际未升学的，继续做动员工作使每一名都能顺利升学。</w:t>
      </w:r>
    </w:p>
    <w:p/>
    <w:p>
      <w:pPr/>
      <w:r>
        <w:rPr>
          <w:rStyle w:val="myStyle"/>
        </w:rPr>
        <w:t xml:space="preserve">??以上是我校去年中职招生工作的几点不成熟的做法和体会。今年的职教招生工作即将开始，为使今年的中职招生工作更加顺利成功，我校将一如既往，认真总结经验，积极学习兄弟学校的先进经验和做法，进一步将工作落到实处，努力为我县职业教育和全县教育事业发展做出积极的贡献。</w:t>
      </w:r>
    </w:p>
    <w:p/>
    <w:p>
      <w:pPr/>
      <w:r>
        <w:rPr>
          <w:rStyle w:val="myStyle"/>
        </w:rPr>
        <w:t xml:space="preserve">??根据教育局xxxx年招生工作意见的要求及xxxx乡招生工作方案，xxxx乡招生工作已圆满结束，今年全乡适龄幼儿925人，招生后在园幼儿888，入园率达95%;小学共招收新生337人;初中共招生371人。现将工作情况总结如下：</w:t>
      </w:r>
    </w:p>
    <w:p/>
    <w:p>
      <w:pPr/>
      <w:r>
        <w:rPr>
          <w:rStyle w:val="myStyle"/>
        </w:rPr>
        <w:t xml:space="preserve">??一、加强领导，落实责任。</w:t>
      </w:r>
    </w:p>
    <w:p/>
    <w:p>
      <w:pPr/>
      <w:r>
        <w:rPr>
          <w:rStyle w:val="myStyle"/>
        </w:rPr>
        <w:t xml:space="preserve">??接区招生工作意见后，乡教育工作指导中心根据要求认真学习文件精神，在充分灵会招生要求的前提下，根据我乡实际制定了全乡初中、小学和幼儿园的招生方案，成立了以教委主任杨坤龙同志为组长的招生工作领导小组，各招生学校也成立了以校长为组长的招生工作组织，明确了各自职责和任务，为今年招生工作的顺利进行做好组织保障。</w:t>
      </w:r>
    </w:p>
    <w:p/>
    <w:p>
      <w:pPr/>
      <w:r>
        <w:rPr>
          <w:rStyle w:val="myStyle"/>
        </w:rPr>
        <w:t xml:space="preserve">??二、广泛宣传，明确要求。</w:t>
      </w:r>
    </w:p>
    <w:p/>
    <w:p>
      <w:pPr/>
      <w:r>
        <w:rPr>
          <w:rStyle w:val="myStyle"/>
        </w:rPr>
        <w:t xml:space="preserve">??根据区招生意见的要求，把今年各学段的招生具体要求和相关政策安排到各学校进行宣传，在全社会高度重视教育的新形势下，教育工作指导中心对各学校校长进行专门的政策培训，并要求各校开会教师会宣传招生政策，特别是初中，分别召开了学生会和毕业生家长会，把招生政策宣传到位。各小学也分别按要求积极与各服务村联系，把政策宣传到各村，让政策深入群众，为招生工作的顺利进行奠定了舆论基础。</w:t>
      </w:r>
    </w:p>
    <w:p/>
    <w:p>
      <w:pPr/>
      <w:r>
        <w:rPr>
          <w:rStyle w:val="myStyle"/>
        </w:rPr>
        <w:t xml:space="preserve">??三、严格程序，认真工作。</w:t>
      </w:r>
    </w:p>
    <w:p/>
    <w:p>
      <w:pPr/>
      <w:r>
        <w:rPr>
          <w:rStyle w:val="myStyle"/>
        </w:rPr>
        <w:t xml:space="preserve">??各小学幼儿园根据要求先摸清适龄人口底子，分别发放了入学通知书，在8月31日进行报到注册，同时对未报到的家长进行了走访。初中根据小学毕业生情况发放了入学通知书，并对外出借读学生进行排查，在本地的都已入初中学习;同时初中毕业生升学工作根据教育局的统一要求圆满完成了报名考试的入学。</w:t>
      </w:r>
    </w:p>
    <w:p/>
    <w:p>
      <w:pPr/>
      <w:r>
        <w:rPr>
          <w:rStyle w:val="myStyle"/>
        </w:rPr>
        <w:t xml:space="preserve">??中小学校“五项管理”督导方案</w:t>
      </w:r>
    </w:p>
    <w:p/>
    <w:p>
      <w:pPr/>
      <w:r>
        <w:rPr>
          <w:rStyle w:val="myStyle"/>
        </w:rPr>
        <w:t xml:space="preserve">??加强中小学生作业、睡眠、手机、读物、体质管理(以下简称“五项管理”)，关系学生健康成长、全面发展，是深入推进立德树人的重大举措。为确保“五项管理”相关政策规定落实落地，根据xxxx关于组织责任督学进行“五项管理”督导的通知〉和《xxxx关于组织本市责任督学开展“五项管理”督导工作的通知》要求，组织本区中小学责任督学开展“五项管理”督导工作。本次督导采用全覆盖督导方式，结合责任督学挂牌督导工作实施。具体方案如下：</w:t>
      </w:r>
    </w:p>
    <w:p/>
    <w:p>
      <w:pPr/>
      <w:r>
        <w:rPr>
          <w:rStyle w:val="myStyle"/>
        </w:rPr>
        <w:t xml:space="preserve">??一、督导对象本区所有中小学校(包括公办学校、民办学校)。</w:t>
      </w:r>
    </w:p>
    <w:p/>
    <w:p>
      <w:pPr/>
      <w:r>
        <w:rPr>
          <w:rStyle w:val="myStyle"/>
        </w:rPr>
        <w:t xml:space="preserve">??二、督导时间2021年5月至12月。</w:t>
      </w:r>
    </w:p>
    <w:p/>
    <w:p>
      <w:pPr/>
      <w:r>
        <w:rPr>
          <w:rStyle w:val="myStyle"/>
        </w:rPr>
        <w:t xml:space="preserve">??三、督导内容围绕“五项管理”，聚焦相关因素开展督导，了解学校及学校周边在“五项管理”方面的工作开展情况，紧盯不落实、乱作为，切实规范中小学办学行为。督导工作要重点聚焦《中小学生“五项管理”督导工作方案》中的国家底线要求。手机管理方面重点督是否对学生带手机入校园进行管理，是否建立学生手机校园内统一保管制度，是否对用手机布置或完成作业行为进行管控，是否对学生使用手机进行教育引导等情况。睡眠管理方面重点督落实中小学上午上课时间规定，建立学生按时就寝制度，管控校外培训时间及培训内容，加强网课平台和网络游戏监管，开展学生睡眠监测等情况。读物管理方面重点督课外读物进校园管理，校园推荐图书质量把关，校园内销售课外读物行为管控，严禁强制或变相强制学生购买课外读物等情况。作业管理方面重点督严控书面作业量、教师指导学生作业、批改学生作业等情况。体质管理方面重点督开设体育与健康课程、落实大课间体育活动及每天锻炼1小时制度、学生近视眼防控、落实体质健康测试制度等情况。</w:t>
      </w:r>
    </w:p>
    <w:p/>
    <w:p>
      <w:pPr/>
      <w:r>
        <w:rPr>
          <w:rStyle w:val="myStyle"/>
        </w:rPr>
        <w:t xml:space="preserve">??四、督导方式坚持客观、真实的督导原则，通过校园巡视、查阅资料、访(座)谈、问卷调查等方式督导。</w:t>
      </w:r>
    </w:p>
    <w:p/>
    <w:p>
      <w:pPr/>
      <w:r>
        <w:rPr>
          <w:rStyle w:val="myStyle"/>
        </w:rPr>
        <w:t xml:space="preserve">??1.听取汇报。通过听取学校汇报，了解各学校“五项管理”工作方面的主要举措、取得的成效和存在困难。</w:t>
      </w:r>
    </w:p>
    <w:p/>
    <w:p>
      <w:pPr/>
      <w:r>
        <w:rPr>
          <w:rStyle w:val="myStyle"/>
        </w:rPr>
        <w:t xml:space="preserve">??2.实地查看。检查学校在“五项管理”工作方面设施设备配备情况;推门听课;作业批改、体育课开展、大课间活动、图书借阅等。</w:t>
      </w:r>
    </w:p>
    <w:p/>
    <w:p>
      <w:pPr/>
      <w:r>
        <w:rPr>
          <w:rStyle w:val="myStyle"/>
        </w:rPr>
        <w:t xml:space="preserve">??3.查阅资料。查阅学校“五项管理”相关工作资料，查看课表、作息时间表，查阅学校“五项管理”相关制度文本，查阅过程性记录档案，查阅相关家校互动的过程性资料等。</w:t>
      </w:r>
    </w:p>
    <w:p/>
    <w:p>
      <w:pPr/>
      <w:r>
        <w:rPr>
          <w:rStyle w:val="myStyle"/>
        </w:rPr>
        <w:t xml:space="preserve">??4.访谈座谈。通过对学校教师、学生、家长开展座谈、随机访谈，深入了解学校在“五项管理”工作方面的具体措施、工作成效和存在问题。</w:t>
      </w:r>
    </w:p>
    <w:p/>
    <w:p>
      <w:pPr/>
      <w:r>
        <w:rPr>
          <w:rStyle w:val="myStyle"/>
        </w:rPr>
        <w:t xml:space="preserve">??5.问卷调查。结合问卷调查开展督导，督导过程中，建议对照督导要点针对性地对教师、三年级以上学生、家长开展问卷调查。</w:t>
      </w:r>
    </w:p>
    <w:p/>
    <w:p>
      <w:pPr/>
      <w:r>
        <w:rPr>
          <w:rStyle w:val="myStyle"/>
        </w:rPr>
        <w:t xml:space="preserve">??五、工作安排</w:t>
      </w:r>
    </w:p>
    <w:p/>
    <w:p>
      <w:pPr/>
      <w:r>
        <w:rPr>
          <w:rStyle w:val="myStyle"/>
        </w:rPr>
        <w:t xml:space="preserve">??1.督导准备。区人民政府教育督导室制定督导方案，确定督导指标。对责任督学和学校办学水平督导评估联络员开展督前培训，学习相关文件汇编，领会“五项管理”精神，明确工作要求。时间节点：5月26日之前。</w:t>
      </w:r>
    </w:p>
    <w:p/>
    <w:p>
      <w:pPr/>
      <w:r>
        <w:rPr>
          <w:rStyle w:val="myStyle"/>
        </w:rPr>
        <w:t xml:space="preserve">??2.督导实施。①学校自查。学校围绕“五项管理”实地督查要点开展自查，梳理学校的有效做法和成功经验，及时发现存在问题，形成自评报告。时间节点：5月30日之前。②责任督学挂牌督导。责任督学到校实地督导，结果由责任督学通过“市责任督学挂牌督导信息化工作平台”上报，并形成责任区“五项管理”督查报告，提交区人民政府教育督导室。时间节点：6月15日之前。③督促整改。督促学校按照自查和实地督导互查提出的问题和建议，制定整改方案，不断完善制度，积极采取有效措施，及时整改、立行立改。对整改不落实的，及时进行通报、约谈;对违反规定造成不良后果的，要追究责任。时间节点：9月15日之前。④每月督导。责任督学对照“五项管理”通知及《“五项管理”实地督查要点》有关要求，每一个月到校督导一次，结果由责任督学通过“市责任督学挂牌督导信息化工作平台”上报。10月20日前，责任督学完成7月至10月“五项管理”责任区督查报告，提交区人民政府教育督导室。时间节点：12月20日(责任区督查报告于10月20日前提交区人民政府教育督导室)。</w:t>
      </w:r>
    </w:p>
    <w:p/>
    <w:p>
      <w:pPr/>
      <w:r>
        <w:rPr>
          <w:rStyle w:val="myStyle"/>
        </w:rPr>
        <w:t xml:space="preserve">??3.区内汇总。区教育督导室对各校督导结果进行汇总统计，根据督导内容完成相应的区级督导报告。督导报告基于区内各校各指标达成情况进行分析，对达成度高的指标，总结有效举措、成功经验，对达成度低的指标，分析主要原因及后续改进措施。时间节点：</w:t>
      </w:r>
    </w:p>
    <w:p/>
    <w:p>
      <w:pPr/>
      <w:r>
        <w:rPr>
          <w:rStyle w:val="myStyle"/>
        </w:rPr>
        <w:t xml:space="preserve">??第一次6月20日之前，</w:t>
      </w:r>
    </w:p>
    <w:p/>
    <w:p>
      <w:pPr/>
      <w:r>
        <w:rPr>
          <w:rStyle w:val="myStyle"/>
        </w:rPr>
        <w:t xml:space="preserve">??第二次10月20之前。</w:t>
      </w:r>
    </w:p>
    <w:p/>
    <w:p>
      <w:pPr/>
      <w:r>
        <w:rPr>
          <w:rStyle w:val="myStyle"/>
        </w:rPr>
        <w:t xml:space="preserve">??六、结果运用督导结果作为衡量学校办学水平的重要指标，作为对学校及其主要负责人考核奖惩的重要依据。</w:t>
      </w:r>
    </w:p>
    <w:p/>
    <w:p>
      <w:pPr/>
      <w:r>
        <w:rPr>
          <w:rStyle w:val="myStyle"/>
        </w:rPr>
        <w:t xml:space="preserve">??为切实推进县域义务教育均衡发展，有效化解全县学校“大班额”“大校额”问题，规范义务教育阶段学校招生及学生入学行为，保障适龄儿童公平接受义务教育权益，按照《中华人民共和国义务教育法》等法律法规的有关规定，根据《教育部办公厅关于做好20xx年普通中小学招生入学工作的通知》(x基厅〔20xx〕x号)《省教育厅关于做好20xx年普通中小学招生入学工作的通知》(x教基字〔20xx〕x号)精神，遵照学区“大稳定，小调整”的原则，结合我县实际，制定本方案。</w:t>
      </w:r>
    </w:p>
    <w:p/>
    <w:p>
      <w:pPr/>
      <w:r>
        <w:rPr>
          <w:rStyle w:val="myStyle"/>
        </w:rPr>
        <w:t xml:space="preserve">??一、总体原则</w:t>
      </w:r>
    </w:p>
    <w:p/>
    <w:p>
      <w:pPr/>
      <w:r>
        <w:rPr>
          <w:rStyle w:val="myStyle"/>
        </w:rPr>
        <w:t xml:space="preserve">??(一)坚持免试就近入学原则。以学生直系亲属(即：父母、祖父母、外祖父母)的实际居住地和户籍为依据，落实免试就近入学政策；学生与直系亲属须在同一户口簿，凡属单挂户和挂靠户的，一律不予考虑。</w:t>
      </w:r>
    </w:p>
    <w:p/>
    <w:p>
      <w:pPr/>
      <w:r>
        <w:rPr>
          <w:rStyle w:val="myStyle"/>
        </w:rPr>
        <w:t xml:space="preserve">??(二)坚持统筹协调原则。由xx县中小学招生工作领导小组负责统筹安排，多渠道妥善解决划片后出现的各类问题。</w:t>
      </w:r>
    </w:p>
    <w:p/>
    <w:p>
      <w:pPr/>
      <w:r>
        <w:rPr>
          <w:rStyle w:val="myStyle"/>
        </w:rPr>
        <w:t xml:space="preserve">??(三)坚持均衡发展原则。规范班额标准，县域内各公(民)办义务教育阶段学校必须按省定标准班额开班。其中：小学起始年级班额人数不得超过45人/班，初中起始年级班额人数不得超过50人/班。</w:t>
      </w:r>
    </w:p>
    <w:p/>
    <w:p>
      <w:pPr/>
      <w:r>
        <w:rPr>
          <w:rStyle w:val="myStyle"/>
        </w:rPr>
        <w:t xml:space="preserve">??(四)坚持公平、公正、公开原则。义务教育阶段学校全面实行“阳光招生”，取消各种形式的特长生招生，严禁通过考试等方式选拔优生；加强招生信息公开，做到招生办法、招生计划、招生范围、入学资格、报名时间、报名材料、入学结果“七公开”，自觉接受社会监督。</w:t>
      </w:r>
    </w:p>
    <w:p/>
    <w:p>
      <w:pPr/>
      <w:r>
        <w:rPr>
          <w:rStyle w:val="myStyle"/>
        </w:rPr>
        <w:t xml:space="preserve">??(五)坚持公办民办协调发展的原则。按照“积极鼓励，大力支持，正确引导，依法管理”方针，加大对民办学校监管力度，规范民办学校的办学行为，促进民办学校健康有序发展。</w:t>
      </w:r>
    </w:p>
    <w:p/>
    <w:p>
      <w:pPr/>
      <w:r>
        <w:rPr>
          <w:rStyle w:val="myStyle"/>
        </w:rPr>
        <w:t xml:space="preserve">??二、招生对象</w:t>
      </w:r>
    </w:p>
    <w:p/>
    <w:p>
      <w:pPr/>
      <w:r>
        <w:rPr>
          <w:rStyle w:val="myStyle"/>
        </w:rPr>
        <w:t xml:space="preserve">??(一)一年级新生。凡年满6周岁(即：20xx年8月31日前出生)的适龄儿童；条件不具备的地方可推迟到7周岁。</w:t>
      </w:r>
    </w:p>
    <w:p/>
    <w:p>
      <w:pPr/>
      <w:r>
        <w:rPr>
          <w:rStyle w:val="myStyle"/>
        </w:rPr>
        <w:t xml:space="preserve">??(二)七年级新生。全县范围内的小学毕业生及符合转学条件的小学毕业生。</w:t>
      </w:r>
    </w:p>
    <w:p/>
    <w:p>
      <w:pPr/>
      <w:r>
        <w:rPr>
          <w:rStyle w:val="myStyle"/>
        </w:rPr>
        <w:t xml:space="preserve">??(三)其他特殊情况的学生。三类残疾儿童可以选择到县特殊教育学校就读。其他残疾儿童可随班就读，学校原则上不得拒收，其中不能正常到校的重度残疾学生要采取“送教上门”方式帮助其入学。</w:t>
      </w:r>
    </w:p>
    <w:p/>
    <w:p>
      <w:pPr/>
      <w:r>
        <w:rPr>
          <w:rStyle w:val="myStyle"/>
        </w:rPr>
        <w:t xml:space="preserve">??三、招生办法</w:t>
      </w:r>
    </w:p>
    <w:p/>
    <w:p>
      <w:pPr/>
      <w:r>
        <w:rPr>
          <w:rStyle w:val="myStyle"/>
        </w:rPr>
        <w:t xml:space="preserve">??全县义务教育学校划片招生工作在xx县中小学校招生工作领导小组(以下简称“领导小组”)的统一领导下进行。其中：乡镇义务教育学校划片招生由当地乡镇人民政府牵头，乡镇中心小学、中学具体负责组织实施；城区义务教育学校划片招生由县教育体育局牵头，城区义务教育阶段学校具体负责组织实施。</w:t>
      </w:r>
    </w:p>
    <w:p/>
    <w:p>
      <w:pPr/>
      <w:r>
        <w:rPr>
          <w:rStyle w:val="myStyle"/>
        </w:rPr>
        <w:t xml:space="preserve">??(一)公办义务教育学校的招生。</w:t>
      </w:r>
    </w:p>
    <w:p/>
    <w:p>
      <w:pPr/>
      <w:r>
        <w:rPr>
          <w:rStyle w:val="myStyle"/>
        </w:rPr>
        <w:t xml:space="preserve">??1.公办小学。按照免试就近入学的原则，学生监护人按义务教育学校学区划分及入学条件(具体见附件2)，并持户口簿、房产权属证书等报名所需提供的材料(具体见附件4)，在规定时间内到本乡镇中心小学、村小或城区学区内的小学进行报名。</w:t>
      </w:r>
    </w:p>
    <w:p/>
    <w:p>
      <w:pPr/>
      <w:r>
        <w:rPr>
          <w:rStyle w:val="myStyle"/>
        </w:rPr>
        <w:t xml:space="preserve">??2.公办初中。</w:t>
      </w:r>
    </w:p>
    <w:p/>
    <w:p>
      <w:pPr/>
      <w:r>
        <w:rPr>
          <w:rStyle w:val="myStyle"/>
        </w:rPr>
        <w:t xml:space="preserve">??乡镇中心小学、村小毕业生按划片就近入学原则，直升至本乡镇初中学校，由乡镇中学、县中招办下发《xx县七年级新生入学通知书》，学生监护人凭《xx县七年级新生入学通知书》到相应的初中学校进行报名。</w:t>
      </w:r>
    </w:p>
    <w:p/>
    <w:p>
      <w:pPr/>
      <w:r>
        <w:rPr>
          <w:rStyle w:val="myStyle"/>
        </w:rPr>
        <w:t xml:space="preserve">??城区小学毕业生上交入学条件证明原件和复印件，学校进行初审，实行编号登记，统一交领导小组进行资格复审；根据复审结果，领导小组将学生录取到相应的初中，并统一下发《xx县七年级新生入学通知书》，学生监护人凭《xx县七年级新生入学通知书》到相应的初中学校进行报名。</w:t>
      </w:r>
    </w:p>
    <w:p/>
    <w:p>
      <w:pPr/>
      <w:r>
        <w:rPr>
          <w:rStyle w:val="myStyle"/>
        </w:rPr>
        <w:t xml:space="preserve">??在外地就读的小学毕业生，现需到我县就读初中的：</w:t>
      </w:r>
    </w:p>
    <w:p/>
    <w:p>
      <w:pPr/>
      <w:r>
        <w:rPr>
          <w:rStyle w:val="myStyle"/>
        </w:rPr>
        <w:t xml:space="preserve">??⑴具有xx户籍且回到户籍所在地乡镇初中就读的，直接到乡镇中学登记；</w:t>
      </w:r>
    </w:p>
    <w:p/>
    <w:p>
      <w:pPr/>
      <w:r>
        <w:rPr>
          <w:rStyle w:val="myStyle"/>
        </w:rPr>
        <w:t xml:space="preserve">??⑵符合城区初中入学条件的，凭户口簿、房产权属证书、学籍表到领导小组进行登记，审核合格后，领导小组将根据城区初中学校学位进行调剂安排入学。</w:t>
      </w:r>
    </w:p>
    <w:p/>
    <w:p>
      <w:pPr/>
      <w:r>
        <w:rPr>
          <w:rStyle w:val="myStyle"/>
        </w:rPr>
        <w:t xml:space="preserve">??(二)民办义务教育学校招生。民办义务教育学校初中招生不划定学区，优先招收城区小学毕业生，严禁通过考试选招优生。按照“家长申请、学生自愿”的原则，根据招生计划和申请到民办学校就读人数，采取直接或摇号的形式录取。其中：琴海学校小学毕业生对口直升到琴海学校初中部就读。</w:t>
      </w:r>
    </w:p>
    <w:p/>
    <w:p>
      <w:pPr/>
      <w:r>
        <w:rPr>
          <w:rStyle w:val="myStyle"/>
        </w:rPr>
        <w:t xml:space="preserve">??(三)录取办法。各公(民)办义务教育阶段学校招收新生，将根据各校师资配备、教育教学条件等情况逐校进行核定，结合学区划分制订出各校新生招生计划。录取时，如实际符合学校入学条件的学生数少于下达招生计划时，该校不允许招收不符合入学条件的新生或转入学生，其中差额由领导小组统一调剂；如学校实际符合入学条件的学生数多于下达招生计划时，按第一类到第七类顺序依次录取(一至七类的分类情况见附件4)；当某一类学生数超过招生计划时，该类别学生全部实行摇号录取，未录取的学生由领导小组统一调剂。</w:t>
      </w:r>
    </w:p>
    <w:p/>
    <w:p>
      <w:pPr/>
      <w:r>
        <w:rPr>
          <w:rStyle w:val="myStyle"/>
        </w:rPr>
        <w:t xml:space="preserve">??四、工作要求</w:t>
      </w:r>
    </w:p>
    <w:p/>
    <w:p>
      <w:pPr/>
      <w:r>
        <w:rPr>
          <w:rStyle w:val="myStyle"/>
        </w:rPr>
        <w:t xml:space="preserve">??(一)加强组织领导。为切实加强对招生工作的组织领导，成立xx县中小学校招生工作领导小组，负责全县义务教育阶段学校20xx年秋季招生工作。各乡镇、各相关部门和单位要充分认识做好义务教育阶段学校招生工作的重要性和严肃性，切实加强组织领导，成立义务教育阶段招生工作机构，细化招生方案及办法，协调解决招生入学中出现的具体问题，不断提高招生工作规范化水平。全县各义务教育阶段学校要制定具体招生实施细则，认真落实招生计划；要成立招生工作小组和监督小组，选派业务精、素质高、能力强的人员具体参与招生工作，进一步增强服务意识，耐心细致地做好宣传和解释工作，及时化解招生工作中出现的矛盾和问题；要遵守招生纪律，坚持招生原则，确保招生工作公开、公平、公正。</w:t>
      </w:r>
    </w:p>
    <w:p/>
    <w:p>
      <w:pPr/>
      <w:r>
        <w:rPr>
          <w:rStyle w:val="myStyle"/>
        </w:rPr>
        <w:t xml:space="preserve">??(二)强化宣传引导。各乡镇、各有关部门和单位、各义务教育阶段学校要站在服务大局、维护稳定、促进公平的高度，积极做好宣传工作，争取全社会的关心和支持。各乡镇、各相关部门和单位要利用电视、网络、报刊及微信等媒体，积极做好招生政策的宣传和解读，特别要做好贫困家庭子女的入学动员工作，确保每一位学生不因贫困而失学。各义务教育阶段学校要在学校公示栏等显著位置张贴招生公告，公示本校招生计划、招生范围、报名条件、报名时间地点、需携带材料、招生录取办法等信息；要在校内要设置招生咨询窗口，公布招生咨询电话，争取社会各界和广大群众的理解和支持，自觉接受社会监督，维护义务教育的公平、公正。</w:t>
      </w:r>
    </w:p>
    <w:p/>
    <w:p>
      <w:pPr/>
      <w:r>
        <w:rPr>
          <w:rStyle w:val="myStyle"/>
        </w:rPr>
        <w:t xml:space="preserve">??(三)严肃招生纪律。领导小组及其成员单位要进一步加大查处力度，重点纠正违规考试招生、不按就近原则安排入学、随意接收择校生及乱收费行为。对提交虚假证明材料骗取入学资格的学生，一经查实，一律回原户籍所在地学区学校就读；对顶风违纪、情节恶劣和造成严重社会影响的个人，将依法依规予以严肃处理；对违反政策、违规收费的学校和相关责任人予以责任追究。各义务教育阶段学校不得擅自扩大招生规模和招生范围、不得提前招生扰乱招生秩序、不得举行考试选拔优生、不得招收不及龄学生、不得跨乡镇及学区招生，切实维护我县义务教育阶段学校新生入学的公平、公正、公开，维护适龄儿童基本受教育权益。(县教育体育局招生举报电话：xx)</w:t>
      </w:r>
    </w:p>
    <w:p/>
    <w:p>
      <w:pPr/>
      <w:r>
        <w:rPr>
          <w:rStyle w:val="myStyle"/>
        </w:rPr>
        <w:t xml:space="preserve">??五、本方案由xx县中小学校招生工作领导小组办公室负责解释。</w:t>
      </w:r>
    </w:p>
    <w:p/>
    <w:p>
      <w:pPr/>
      <w:r>
        <w:rPr>
          <w:rStyle w:val="myStyle"/>
        </w:rPr>
        <w:t xml:space="preserve">??为做好2020年市直公办义务教育阶段学校招生工作，确保招生工作规范有序，保障符合就读条件的适龄儿童少年全部接受九年义务教育，特制定本方案。</w:t>
      </w:r>
    </w:p>
    <w:p/>
    <w:p>
      <w:pPr/>
      <w:r>
        <w:rPr>
          <w:rStyle w:val="myStyle"/>
        </w:rPr>
        <w:t xml:space="preserve">??基本原则</w:t>
      </w:r>
    </w:p>
    <w:p/>
    <w:p>
      <w:pPr/>
      <w:r>
        <w:rPr>
          <w:rStyle w:val="myStyle"/>
        </w:rPr>
        <w:t xml:space="preserve">??1.坚持“免试、就近、划片、分配”的原则。</w:t>
      </w:r>
    </w:p>
    <w:p/>
    <w:p>
      <w:pPr/>
      <w:r>
        <w:rPr>
          <w:rStyle w:val="myStyle"/>
        </w:rPr>
        <w:t xml:space="preserve">??2.坚持公开、公平、公正原则。全面公开招生信息，实施“阳光招生”原则。各市直学校要及时将具体政策、招生计划、划片范围、报名条件、招生程序、录取结果、查询方式、监督举报等相关信息全部公开。加强教育部门、中小学校、家庭和社会之间相互沟通交流。全社会都要关注各类残疾儿童少年，确保各类残疾儿童少年入学就读。</w:t>
      </w:r>
    </w:p>
    <w:p/>
    <w:p>
      <w:pPr/>
      <w:r>
        <w:rPr>
          <w:rStyle w:val="myStyle"/>
        </w:rPr>
        <w:t xml:space="preserve">??3.坚持严格控制班容量原则。小学一年级新生班容量限定在45人以内，初中一年级新生班容量限定在50人以内。</w:t>
      </w:r>
    </w:p>
    <w:p/>
    <w:p>
      <w:pPr/>
      <w:r>
        <w:rPr>
          <w:rStyle w:val="myStyle"/>
        </w:rPr>
        <w:t xml:space="preserve">??4.坚决遏制择校的原则。坚决抵制招生过程中打招呼、递条子等不正之风，坚决拒绝说情请托、权学交易等“以权入学”不良行为。</w:t>
      </w:r>
    </w:p>
    <w:p/>
    <w:p>
      <w:pPr/>
      <w:r>
        <w:rPr>
          <w:rStyle w:val="myStyle"/>
        </w:rPr>
        <w:t xml:space="preserve">??5.坚持以流入地政府和全日制公办学校为主的原则，做好符合条件的随迁子女入学工作。</w:t>
      </w:r>
    </w:p>
    <w:p/>
    <w:p>
      <w:pPr/>
      <w:r>
        <w:rPr>
          <w:rStyle w:val="myStyle"/>
        </w:rPr>
        <w:t xml:space="preserve">??招生对象</w:t>
      </w:r>
    </w:p>
    <w:p/>
    <w:p>
      <w:pPr/>
      <w:r>
        <w:rPr>
          <w:rStyle w:val="myStyle"/>
        </w:rPr>
        <w:t xml:space="preserve">??小学一年级招生对象：学区内符合条件的年满6周岁（20xx年8月31日以前出生）的城区户口适龄儿童、符合条件的随迁子女。各市直小学一年级不得以任何名义招收未满六周岁的儿童、已注册小学生学籍的学生。</w:t>
      </w:r>
    </w:p>
    <w:p/>
    <w:p>
      <w:pPr/>
      <w:r>
        <w:rPr>
          <w:rStyle w:val="myStyle"/>
        </w:rPr>
        <w:t xml:space="preserve">??招生计划和服务区划分</w:t>
      </w:r>
    </w:p>
    <w:p/>
    <w:p>
      <w:pPr/>
      <w:r>
        <w:rPr>
          <w:rStyle w:val="myStyle"/>
        </w:rPr>
        <w:t xml:space="preserve">??具体内容详见</w:t>
      </w:r>
    </w:p>
    <w:p/>
    <w:p>
      <w:pPr/>
      <w:r>
        <w:rPr>
          <w:rStyle w:val="myStyle"/>
        </w:rPr>
        <w:t xml:space="preserve">??招生办法</w:t>
      </w:r>
    </w:p>
    <w:p/>
    <w:p>
      <w:pPr/>
      <w:r>
        <w:rPr>
          <w:rStyle w:val="myStyle"/>
        </w:rPr>
        <w:t xml:space="preserve">??（一）片区内城区户口的居民子女入学</w:t>
      </w:r>
    </w:p>
    <w:p/>
    <w:p>
      <w:pPr/>
      <w:r>
        <w:rPr>
          <w:rStyle w:val="myStyle"/>
        </w:rPr>
        <w:t xml:space="preserve">??1.学生户籍应与法定监护人在同一户籍，并与监护人的房产证、实际居住地一致，按其法定监护人的房产证地址划片入学；当户籍上的住址与实际住址不一致时，以法定监护人持有的核发房产证的实际住址划片入学；变更法定监护人者，需提供法定监护人在外地的相关证明，委托监护人的户籍证明、身份证和委托监护公证书（法定监护证明），经审核确认后，方可以学生及委托监护人户口、房产证及住址划片入学。</w:t>
      </w:r>
    </w:p>
    <w:p/>
    <w:p>
      <w:pPr/>
      <w:r>
        <w:rPr>
          <w:rStyle w:val="myStyle"/>
        </w:rPr>
        <w:t xml:space="preserve">??2.具有尧都区户籍需就读小学一年级的适龄儿童及就读初中一年级的小学应届毕业生，由其父母或其他法定监护人，在规定时间内持父母身份证、户口簿、房产证等证件到所属服务区的公办小学、初中登记、报名。就读小一的还需提供出生证及预防接种证（卡），小学毕业生还需提供有关学籍信息。</w:t>
      </w:r>
    </w:p>
    <w:p/>
    <w:p>
      <w:pPr/>
      <w:r>
        <w:rPr>
          <w:rStyle w:val="myStyle"/>
        </w:rPr>
        <w:t xml:space="preserve">??3.拆迁户子女，有建房手续的按拆迁协议上的住址划片入学。</w:t>
      </w:r>
    </w:p>
    <w:p/>
    <w:p>
      <w:pPr/>
      <w:r>
        <w:rPr>
          <w:rStyle w:val="myStyle"/>
        </w:rPr>
        <w:t xml:space="preserve">??4.父母离异子女，以法院判决书或离婚协议书为依据，并以法定监护人的实际住址为准。</w:t>
      </w:r>
    </w:p>
    <w:p/>
    <w:p>
      <w:pPr/>
      <w:r>
        <w:rPr>
          <w:rStyle w:val="myStyle"/>
        </w:rPr>
        <w:t xml:space="preserve">??5.无房户子女，原则上按户籍所在地租住房屋地址划片入学，但一般初中租房在五年以上、小学租房三年以上才予以安排，并提供符合国家规定的无房证明、租房合同及其他证明材料。特殊情况另行处理（指复转军人、外地调入尧都区工作者）。</w:t>
      </w:r>
    </w:p>
    <w:p/>
    <w:p>
      <w:pPr/>
      <w:r>
        <w:rPr>
          <w:rStyle w:val="myStyle"/>
        </w:rPr>
        <w:t xml:space="preserve">??6.经济适用房子女以房产证地址为准，确因多种原因未办理房产证的，由法定监护人提供单位原始建房手续、交款发票、单位职工工作证明等佐证材料。</w:t>
      </w:r>
    </w:p>
    <w:p/>
    <w:p>
      <w:pPr/>
      <w:r>
        <w:rPr>
          <w:rStyle w:val="myStyle"/>
        </w:rPr>
        <w:t xml:space="preserve">??7.小学在外县、市、省就读的尧都区户籍且符合条件的毕业生由父母提出申请，持户口簿、房产证、全国统一学籍手续到户籍所在地片区学校申报，按户口和实际住址划片入学。</w:t>
      </w:r>
    </w:p>
    <w:p/>
    <w:p>
      <w:pPr/>
      <w:r>
        <w:rPr>
          <w:rStyle w:val="myStyle"/>
        </w:rPr>
        <w:t xml:space="preserve">??8.办理常住户口或居住证的截止日期为2020年6月30日前。</w:t>
      </w:r>
    </w:p>
    <w:p/>
    <w:p>
      <w:pPr/>
      <w:r>
        <w:rPr>
          <w:rStyle w:val="myStyle"/>
        </w:rPr>
        <w:t xml:space="preserve">??（二）随迁子女入学</w:t>
      </w:r>
    </w:p>
    <w:p/>
    <w:p>
      <w:pPr/>
      <w:r>
        <w:rPr>
          <w:rStyle w:val="myStyle"/>
        </w:rPr>
        <w:t xml:space="preserve">??随迁子女按父母所持同一实际住址的居住证和房产证（或合法的房屋租赁合同）划片入学，切实简化随迁子女入学流程和证明要求，做好随迁子女入学接受义务教育的工作。如本学区学位已满，由教育行政部门统筹安排到相对就近有空余学位的学校入学。</w:t>
      </w:r>
    </w:p>
    <w:p/>
    <w:p>
      <w:pPr/>
      <w:r>
        <w:rPr>
          <w:rStyle w:val="myStyle"/>
        </w:rPr>
        <w:t xml:space="preserve">??（三）残疾学生入学</w:t>
      </w:r>
    </w:p>
    <w:p/>
    <w:p>
      <w:pPr/>
      <w:r>
        <w:rPr>
          <w:rStyle w:val="myStyle"/>
        </w:rPr>
        <w:t xml:space="preserve">??有学习能力的轻度适龄残疾儿童少年（视残、听残、智残）除到特教学校就读以外的，一律按服务区随班就读，适龄的重度残障儿童少年由所在学区学校或特教校送教上门。</w:t>
      </w:r>
    </w:p>
    <w:p/>
    <w:p>
      <w:pPr/>
      <w:r>
        <w:rPr>
          <w:rStyle w:val="myStyle"/>
        </w:rPr>
        <w:t xml:space="preserve">??（四）多校划片</w:t>
      </w:r>
    </w:p>
    <w:p/>
    <w:p>
      <w:pPr/>
      <w:r>
        <w:rPr>
          <w:rStyle w:val="myStyle"/>
        </w:rPr>
        <w:t xml:space="preserve">??临汾市第一小学和临汾市第一中心学校小学部招生服务区一致，采取多校划片超员电脑派位的招生入学办法。服务区内学生采取自愿选择就读学校报名，报名结束后，两所学校招生人数未超过招生计划按照报名情况录取；如某所学校报名人数超过招生计划则按照电脑派位形式进行分配。</w:t>
      </w:r>
    </w:p>
    <w:p/>
    <w:p>
      <w:pPr/>
      <w:r>
        <w:rPr>
          <w:rStyle w:val="myStyle"/>
        </w:rPr>
        <w:t xml:space="preserve">??招生工作日程安排</w:t>
      </w:r>
    </w:p>
    <w:p/>
    <w:p>
      <w:pPr/>
      <w:r>
        <w:rPr>
          <w:rStyle w:val="myStyle"/>
        </w:rPr>
        <w:t xml:space="preserve">??1.8月8日――8月10日市直各中小学校在学区范围内公布招生政策、服务区的划分范围、报名时间及办法。</w:t>
      </w:r>
    </w:p>
    <w:p/>
    <w:p>
      <w:pPr/>
      <w:r>
        <w:rPr>
          <w:rStyle w:val="myStyle"/>
        </w:rPr>
        <w:t xml:space="preserve">??2.8月11日――8月15日服务区内符合条件的学生由法定监护人持有关证件及复印件到学校报名。报名结束后，各市直中小学组织人员深入服务区调查落实。</w:t>
      </w:r>
    </w:p>
    <w:p/>
    <w:p>
      <w:pPr/>
      <w:r>
        <w:rPr>
          <w:rStyle w:val="myStyle"/>
        </w:rPr>
        <w:t xml:space="preserve">??3.市直各中小学在核实工作中，对不属于本校服务区的学生应及时告知学生法定监护人，法定监护人接到告知通知书应立即到服务区学校报名或由服务区所在地教育局按有关规定安排到相应服务区学校就读。</w:t>
      </w:r>
    </w:p>
    <w:p/>
    <w:p>
      <w:pPr/>
      <w:r>
        <w:rPr>
          <w:rStyle w:val="myStyle"/>
        </w:rPr>
        <w:t xml:space="preserve">??4.8月30日前市直各中小学将调查结果向市教育局汇报，上报拟录取名单及电子稿excel格式，填写《2020年市直中小学义务教育阶段学校新生录取册》（附件），并经市教育局审核签字后，由学校张榜公布录取学生名单，并向录取新生发放市教育局统一印制的《义务教育入学通知书》。</w:t>
      </w:r>
    </w:p>
    <w:p/>
    <w:p>
      <w:pPr/>
      <w:r>
        <w:rPr>
          <w:rStyle w:val="myStyle"/>
        </w:rPr>
        <w:t xml:space="preserve">??工作要求</w:t>
      </w:r>
    </w:p>
    <w:p/>
    <w:p>
      <w:pPr/>
      <w:r>
        <w:rPr>
          <w:rStyle w:val="myStyle"/>
        </w:rPr>
        <w:t xml:space="preserve">??1.提高思想认识。各学校要结合疫情防控工作具体要求，从严从细制定招生工作预案，并对报名工作进行细化，将本服务区内小区报名时间划分出时间段，组织新生及家长分时间段有序报名。各学校要采取多种途径提前告知家长，避免家长聚集报名。同时，要和卫健委、疾控等相关部门对接，制订严密的管理办法，提前做好应对突发事件的准备。</w:t>
      </w:r>
    </w:p>
    <w:p/>
    <w:p>
      <w:pPr/>
      <w:r>
        <w:rPr>
          <w:rStyle w:val="myStyle"/>
        </w:rPr>
        <w:t xml:space="preserve">??2.加强组织领导。为确保市直学校招生工作的顺利进行，市教育局将加强对招生工作的监督和管理，从严查处违规招生行为，确保招生工作规范有序进行。任何学校不得提前组织招生工作，市直各学校也要成立招生工作领导组，并上报市教育局基教科备案。</w:t>
      </w:r>
    </w:p>
    <w:p/>
    <w:p>
      <w:pPr/>
      <w:r>
        <w:rPr>
          <w:rStyle w:val="myStyle"/>
        </w:rPr>
        <w:t xml:space="preserve">??3.规范招生行为。各学校中小学校长是招生工作及学籍管理工作的第一责任人，各校严禁无计划、超计划组织招生，招生结束后，学校不得擅自招收已被其他学校录取的学生。市直各学校要按照本方案制定具体招生细则并张榜公布，市直各学校招生工作过程中，要公开招生政策、招生计划、招生范围、招生程序、录取结果，自觉接受社会和家长的监督。</w:t>
      </w:r>
    </w:p>
    <w:p/>
    <w:p>
      <w:pPr/>
      <w:r>
        <w:rPr>
          <w:rStyle w:val="myStyle"/>
        </w:rPr>
        <w:t xml:space="preserve">??4.执行招生规定。各学校不得违反规定录取招生服务区以外的择校学生，对违规招生行为造成不良后果的，追究学校校长责任。义务教育入学通知书是政府执行《义务教育法》的法律凭证，发放入学通知书是政府的执法行为，学校凭入学通知书接收新生报到。任何义务教育的学校不得自行印制、发放入学通知书。</w:t>
      </w:r>
    </w:p>
    <w:p/>
    <w:p>
      <w:pPr/>
      <w:r>
        <w:rPr>
          <w:rStyle w:val="myStyle"/>
        </w:rPr>
        <w:t xml:space="preserve">??5.严格控制班额，实行均衡编班。任何学校必须按划定的服务区进行招生，班容量必须控制在省定标准以内，小学一年级新生班容量限定在45人以内。两轨以上的学校均实行电脑随机编班、教师抽签确定任教班级的方式，编班和抽签均由学校组织。编班和抽签过程均要在局督查组、人大、政协、家长代表、教师代表、新闻媒体代表的监督下实施，编班和抽签结束后在校内公示班主任、各学科教师和学生名单等信息。</w:t>
      </w:r>
    </w:p>
    <w:p/>
    <w:p>
      <w:pPr/>
      <w:r>
        <w:rPr>
          <w:rStyle w:val="myStyle"/>
        </w:rPr>
        <w:t xml:space="preserve">??6.提高服务质量。各校要高度重视义务教育阶段的招生工作，加强对招生工作的领导。工作人员要明确职责，严守纪律，熟悉教育法规政策，热情接待前来咨询的家长和学生，做好耐心细致的宣传、解释工作，以积极认真的态度维护招生工作的良好秩序，确保招生任务顺利完成。</w:t>
      </w:r>
    </w:p>
    <w:p/>
    <w:p>
      <w:pPr/>
      <w:r>
        <w:rPr>
          <w:rStyle w:val="myStyle"/>
        </w:rPr>
        <w:t xml:space="preserve">??7.严格招生纪律，维护良好招生工作秩序。各学校要坚持公开、公平、公正的原则，公布咨询与监督电话，建立和完善自我约束机制，严格执行教育部普通中小学招生入学“十项严禁”纪律要求和省市招生纪律，坚决杜绝招生工作中的不正之风。各市直学校校长要高度重视，切实加强领导，“一把手”负总责。各校党组织要切实加强对党员干部的教育管理，要树立“红线”意识，坚持教育在先、告知在先、预防在先；广大党员干部和教职员工要严格遵守党员领导干部廉洁从政若干准则，严守工作纪律，切实做到令行禁止。各级领导干部要做出表率，带头不打招呼，不写条子。同时，充分利用报纸、电视、网络等多种形式，大力宣传各项招生政策及招生入学的相关信息，让社会各界支持，让家长学生理解，确保中小学招生入学工作规范有序进行。对造成不良影响或严重后果的学校，视情节轻重给予约谈、通报批评、追究相关人员责任；市教育局和市政府教育督导部门将进行督查，对违规违纪问题严肃追责问责。</w:t>
      </w:r>
    </w:p>
    <w:p/>
    <w:p>
      <w:pPr/>
      <w:r>
        <w:rPr>
          <w:rStyle w:val="myStyle"/>
        </w:rPr>
        <w:t xml:space="preserve">??为确保全市中小学校舍安全工程顺利实施，进一步提高中小学校防震抗灾能力，切实保障广大师生生命财产安全，根据《全国中小学校舍安全工程实施方案》、《省中小学校舍安全工程实施方案》和《市中小学校舍安全工程实施方案》的要求，结合我市实际，特制定本方案。</w:t>
      </w:r>
    </w:p>
    <w:p/>
    <w:p>
      <w:pPr/>
      <w:r>
        <w:rPr>
          <w:rStyle w:val="myStyle"/>
        </w:rPr>
        <w:t xml:space="preserve">??一、指导思想</w:t>
      </w:r>
    </w:p>
    <w:p/>
    <w:p>
      <w:pPr/>
      <w:r>
        <w:rPr>
          <w:rStyle w:val="myStyle"/>
        </w:rPr>
        <w:t xml:space="preserve">??全面贯彻落实科学发展观，以构建平安和谐校园、办人民满意的教育为宗旨，以将学校建成最安全、家长最放心的场所为目标，结合我市中小学校建设总体规划，建立中小学校舍维修长效机制，全面改善校舍安全现状，进一步提高学校综合防灾能力，保障我市教育事业持续健康发展。</w:t>
      </w:r>
    </w:p>
    <w:p/>
    <w:p>
      <w:pPr/>
      <w:r>
        <w:rPr>
          <w:rStyle w:val="myStyle"/>
        </w:rPr>
        <w:t xml:space="preserve">??二、目标任务</w:t>
      </w:r>
    </w:p>
    <w:p/>
    <w:p>
      <w:pPr/>
      <w:r>
        <w:rPr>
          <w:rStyle w:val="myStyle"/>
        </w:rPr>
        <w:t xml:space="preserve">??从年开始，到年，对全市中小学校所有校舍进行排查、检测、鉴定和抗震加固改造或重建，使其达到七度（西外环以西为0.15G，以东为0.10G，下同）抗震设防烈度标准，并符合防御山体滑坡、崩塌、泥石流、地面塌陷和防洪、防台风、防火、防雷击等安全要求。按抗震加固、综合防灾的要求，集中重建整体出现险情的D级危房，改造加固局部出现险情的C级和达不到抗震设防要求的校舍，对处于洪涝灾害、山体滑坡和泥石流等地质灾害易发区的各级各类中小学实施迁移避险，彻底消除中小学校舍安全隐患。以后新建、改扩建的中小学校舍，要严格按照国家确定的抗震设防要求和中小学校建设标准，原则上以建设楼房校舍为主，确保校舍安全。同时，建立全市中小学校舍信息管理系统，实时监控校舍安全状况，为中小学校舍安全工程和安全管理工作提供服务。</w:t>
      </w:r>
    </w:p>
    <w:p/>
    <w:p>
      <w:pPr/>
      <w:r>
        <w:rPr>
          <w:rStyle w:val="myStyle"/>
        </w:rPr>
        <w:t xml:space="preserve">??三、基本原则</w:t>
      </w:r>
    </w:p>
    <w:p/>
    <w:p>
      <w:pPr/>
      <w:r>
        <w:rPr>
          <w:rStyle w:val="myStyle"/>
        </w:rPr>
        <w:t xml:space="preserve">??（一）科学规划，统筹安排。全面摸清全市中小学校舍现状，科学制定中小学校舍安全工程总体规划、年度改造计划和具体实施方案，做到中小学校舍安全工程与校舍维修改造长效机制相结合、与中小学布局调整相结合、与标准化学校建设相结合、与促进教育均衡发展相结合，统筹安排全市中小学校舍安全工程建设。</w:t>
      </w:r>
    </w:p>
    <w:p/>
    <w:p>
      <w:pPr/>
      <w:r>
        <w:rPr>
          <w:rStyle w:val="myStyle"/>
        </w:rPr>
        <w:t xml:space="preserve">??（二）坚持标准，确保质量。中小学校舍工程建设要精心设计，规范施工；要依据校园具体规划，按照先排查、鉴定，后设计、施工的要求，做到“安全、节能、环保、经济、实用、美观”，确保工程既符合标准又保证质量；设计、施工和监理单位都必须具备规定资质；要保证每栋校舍的加固和改造质量，使中小学校舍安全工程成为“放心工程”。</w:t>
      </w:r>
    </w:p>
    <w:p/>
    <w:p>
      <w:pPr/>
      <w:r>
        <w:rPr>
          <w:rStyle w:val="myStyle"/>
        </w:rPr>
        <w:t xml:space="preserve">??（三）分级办学，分级负责。中小学校舍安全工程由市政府统一组织，市直学校由市教体局组织实施，各镇、街道中小学由各镇政府、街道办事处组织实施，相关部门要密切配合，通力合作。各部门、各单位要加强组织领导，明确职责和目标任务，确保中小学校舍安全工程顺利实施。</w:t>
      </w:r>
    </w:p>
    <w:p/>
    <w:p>
      <w:pPr/>
      <w:r>
        <w:rPr>
          <w:rStyle w:val="myStyle"/>
        </w:rPr>
        <w:t xml:space="preserve">??四、工作步骤</w:t>
      </w:r>
    </w:p>
    <w:p/>
    <w:p>
      <w:pPr/>
      <w:r>
        <w:rPr>
          <w:rStyle w:val="myStyle"/>
        </w:rPr>
        <w:t xml:space="preserve">??（一）基础数据采集和录入。充分发挥省中小学校舍信息管理平台的作用，完善全市校舍信息管理平台基础数据采集、录入和信息处理系统。</w:t>
      </w:r>
    </w:p>
    <w:p/>
    <w:p>
      <w:pPr/>
      <w:r>
        <w:rPr>
          <w:rStyle w:val="myStyle"/>
        </w:rPr>
        <w:t xml:space="preserve">??（二）全面排查鉴定。由市教体局会同相关部门进行排查，按照国家和省有关规定以及综合防灾要求，形成对每栋建筑的鉴定报告，并填报《校舍排查报告》、《抗震安全鉴定报告》,按要求报省中小学校舍安全工程办公室。通过招投标确定具有相应资质的建筑设计单位和检测机构，查验所有校舍的图纸和相关技术资料，确定校舍抗震设防状况，提出加固初步方案并作出施工图设计。</w:t>
      </w:r>
    </w:p>
    <w:p/>
    <w:p>
      <w:pPr/>
      <w:r>
        <w:rPr>
          <w:rStyle w:val="myStyle"/>
        </w:rPr>
        <w:t xml:space="preserve">??（三）制定工作总体规划和具体方案。根据排查鉴定结果，科学制定校舍安全工作总体规划和具体实施方案；按照地质灾害情况、校舍危险程度、使用用途、建成年代、结构形式，结合实际情况，制定中小学校舍重建、加固改造等规划，到年对处于地质灾害易发区域的学校实施迁移。</w:t>
      </w:r>
    </w:p>
    <w:p/>
    <w:p>
      <w:pPr/>
      <w:r>
        <w:rPr>
          <w:rStyle w:val="myStyle"/>
        </w:rPr>
        <w:t xml:space="preserve">??（四）分步、分类实施中小学校舍安全工程。根据实施方案和年度维修加固规划，有计划、分年度组织实施中小学校舍安全工程。对通过维修加固可以达到抗震设防标准的校舍，按照七度抗震设防标准进行改造加固；对经鉴定不符合要求、不具备维修加固条件的校舍，按重点设防类抗震设防标准和建设工程强制性标准重建；对排查出的D级危房立即停止使用并拆除重建；对达不到抗震设防标准要求的校舍进行加固改造，优先加固改造无设防的教学楼、学生宿舍、食堂等学生集中性较强的建筑；对地处洪涝灾害易发区、水库大坝下游可能受淹区以及严重地质灾害易发地区的校舍，进行抵制灾害危险性评估并实行避险迁移；对规划确定废弃的危险校舍不再进行改造，但必须确保不再使用；不断完善并严格执行校舍防火、防雷等综合防灾标准。</w:t>
      </w:r>
    </w:p>
    <w:p/>
    <w:p>
      <w:pPr/>
      <w:r>
        <w:rPr>
          <w:rStyle w:val="myStyle"/>
        </w:rPr>
        <w:t xml:space="preserve">??五、保障措施</w:t>
      </w:r>
    </w:p>
    <w:p/>
    <w:p>
      <w:pPr/>
      <w:r>
        <w:rPr>
          <w:rStyle w:val="myStyle"/>
        </w:rPr>
        <w:t xml:space="preserve">??（一）加强领导,明确责任。成立由市政府分管副市长任组长，市发改局、教体局、公安局、监察局、财政局、国土局、城建局、城乡规划管理处、水利局、审计局、安监局、地震局、气象局等部门负责人为成员的市中小学校舍安全工程工作领导小组，明确工作职责，确保工程建设的各项工作有人抓、有人管。要建立联席会议制度，统筹安排，统一组织协调校舍安全工程工作。各镇政府、街道办事处也要成立相应的领导小组。将校舍安全工程工作纳入市政府对各单位年度工作考核和督查项目。</w:t>
      </w:r>
    </w:p>
    <w:p/>
    <w:p>
      <w:pPr/>
      <w:r>
        <w:rPr>
          <w:rStyle w:val="myStyle"/>
        </w:rPr>
        <w:t xml:space="preserve">??（二）完善中小学校舍信息管理平台,加强信息管理。按照上级部门的统一要求，尽快将所有校舍的信息准确录入信息平台，将校舍和改造规划数据及时上报，进一步提高校舍管理的科学化、信息化、规范化水平，避免出现信息上报随意化、虚拟化。市、镇（街道）两级要对中小学校舍工程进展情况进行及时监测、信息反馈、定期通报和专项督查，通过中小学校信息管理平台的网络管理，加强校舍信息监控，查清安全隐患，强化安全管理，落实危旧校舍改造任务，科学安排维修改造工作，及时反映工程实施中出现的情况和问题，保证中小学校舍安全工程顺利进行。</w:t>
      </w:r>
    </w:p>
    <w:p/>
    <w:p>
      <w:pPr/>
      <w:r>
        <w:rPr>
          <w:rStyle w:val="myStyle"/>
        </w:rPr>
        <w:t xml:space="preserve">??（三）建立校舍安全工程月报制度，准确掌握工作进展情况。各镇、街道每月要认真填写《全国中小学校舍安全工程项目进展情况月报表》，于每月20日前上报市教体局，月报表作为校舍安全工程的一项重要工作，数据必须真实准确。同时，加强信息平台数据的录入和日常更新工作，为实施校舍安全工程提供有效的资料和依据。</w:t>
      </w:r>
    </w:p>
    <w:p/>
    <w:p>
      <w:pPr/>
      <w:r>
        <w:rPr>
          <w:rStyle w:val="myStyle"/>
        </w:rPr>
        <w:t xml:space="preserve">??（四）加强资金管理，确保资金有效使用。校舍安全工程资金以各镇、街道筹集为主，市政府将根据各镇、街道财力状况、工作任务和工作实效，安排专项资金，以奖代补。补助标准为市级以上财政补助60%，其他资金由各镇财政负责统筹。市直学校的资金由市财政全部承担。各镇政府、街道办事处要切实担负起校舍安全工程投入资金的责任，不能有“等、靠、要”的思想，不能把工程建设债务留给学校，防止学校出现新的债务。同时，鼓励社会各界捐资捐物支持中小学校舍安全工程。</w:t>
      </w:r>
    </w:p>
    <w:p/>
    <w:p>
      <w:pPr/>
      <w:r>
        <w:rPr>
          <w:rStyle w:val="myStyle"/>
        </w:rPr>
        <w:t xml:space="preserve">??民办学校校舍的改造资金由投资方和所属单位负责，所在地的镇政府、街道办事处要给予指导、支持并实施监管。</w:t>
      </w:r>
    </w:p>
    <w:p/>
    <w:p>
      <w:pPr/>
      <w:r>
        <w:rPr>
          <w:rStyle w:val="myStyle"/>
        </w:rPr>
        <w:t xml:space="preserve">??（五）严格招投标，把好工程建设质量关。各镇政府、街道办事处要把工程监管作为工作指导的重中之重，狠抓建筑质量和安全管理，自觉接受各界监督，确保把校舍安全工程真正建成放心工程、精品工程和阳光工程。要按照有关规定对校舍建设方案进行合理设计，满足教育教学的需求。所有工程项目的检测、鉴定、设计、施工、监理要严格依法进行公开招投标，接受新闻媒体和社会监督。要实行“第一责任人”负责制、项目法人责任制、招投标制、工程监理制和合同管理制等各项制度，工程建设坚持先勘察、后设计、再施工的原则。要执行好工程质量保证制度和追究制度，特别要落实问责制度，确保工程质量。要严格落实各项建设监管规定，新建校舍和旧校舍改造都要按照国家规定的基本建设程序履行报批手续。新建校舍的使用寿命不低于50年。严把工程验收关，确保学校加固改造一所、验收合格一所、安全达标一所，把每一所学校都建成精品工程。</w:t>
      </w:r>
    </w:p>
    <w:p/>
    <w:p>
      <w:pPr/>
      <w:r>
        <w:rPr>
          <w:rStyle w:val="myStyle"/>
        </w:rPr>
        <w:t xml:space="preserve">??（六）规范档案，加强过程管理。按照《全国中小学校舍安全工程档案管理规范（试行）》的要求，尽快建立档案室，参照《校舍安全工程文件归档范围和保管期限表》和《档案整理篇》，将所有校舍安全工程实施前项目建设和加固改造文件、排查鉴定文件、工程建设文件全部入档，要注意收存建设和加固改造过程中直接形成的具有保存价值的文字、图表、声像等各种文件材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2023-05-26T09:59:00+08:00</dcterms:created>
  <dcterms:modified xsi:type="dcterms:W3CDTF">2023-05-26T09:59:00+08:00</dcterms:modified>
</cp:coreProperties>
</file>

<file path=docProps/custom.xml><?xml version="1.0" encoding="utf-8"?>
<Properties xmlns="http://schemas.openxmlformats.org/officeDocument/2006/custom-properties" xmlns:vt="http://schemas.openxmlformats.org/officeDocument/2006/docPropsVTypes"/>
</file>