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2020年中学教师资格证考试《教育知识与能力》综合练习试卷A卷-含答案</w:t>
      </w:r>
    </w:p>
    <w:p/>
    <w:p/>
    <w:p>
      <w:pPr/>
      <w:r>
        <w:rPr>
          <w:rStyle w:val="myStyle"/>
        </w:rPr>
        <w:t xml:space="preserve">
</w:t>
      </w:r>
    </w:p>
    <w:p/>
    <w:p>
      <w:pPr/>
      <w:r>
        <w:rPr>
          <w:rStyle w:val="myStyle"/>
        </w:rPr>
        <w:t xml:space="preserve">
	2020年中学教师资格证考试《教育知识与能力》综合练习试卷A卷含答案注意事项
</w:t>
      </w:r>
    </w:p>
    <w:p/>
    <w:p>
      <w:pPr/>
      <w:r>
        <w:rPr>
          <w:rStyle w:val="myStyle"/>
        </w:rPr>
        <w:t xml:space="preserve">
	1.考试时间120分钟,本卷滴分为150分.
</w:t>
      </w:r>
    </w:p>
    <w:p/>
    <w:p>
      <w:pPr/>
      <w:r>
        <w:rPr>
          <w:rStyle w:val="myStyle"/>
        </w:rPr>
        <w:t xml:space="preserve">
	2.谙首先掖要求在试卷的指定位力埴呼您的姓名，准考证号骅信息.
</w:t>
      </w:r>
    </w:p>
    <w:p/>
    <w:p>
      <w:pPr/>
      <w:r>
        <w:rPr>
          <w:rStyle w:val="myStyle"/>
        </w:rPr>
        <w:t xml:space="preserve">
	3.请仔SB阅诙各种虺目的国谷要求,在密封线内答题,否则不予评分.
</w:t>
      </w:r>
    </w:p>
    <w:p/>
    <w:p>
      <w:pPr/>
      <w:r>
        <w:rPr>
          <w:rStyle w:val="myStyle"/>
        </w:rPr>
        <w:t xml:space="preserve">
	一、单选题（本大题共21小题，每小题2分，共42分）
</w:t>
      </w:r>
    </w:p>
    <w:p/>
    <w:p>
      <w:pPr/>
      <w:r>
        <w:rPr>
          <w:rStyle w:val="myStyle"/>
        </w:rPr>
        <w:t xml:space="preserve">
	1、奥苏伯尔提出能够通过设计一种引导性的M科来世升在意义学习的效果,这个材料被称fl（）.A.学习动机B.先行坦织者C.认知豺构t.学习迁移
</w:t>
      </w:r>
    </w:p>
    <w:p/>
    <w:p>
      <w:pPr/>
      <w:r>
        <w:rPr>
          <w:rStyle w:val="myStyle"/>
        </w:rPr>
        <w:t xml:space="preserve">
	2、小段健根树他人的具体情况?以平等为标准?在问情、关心的茎础上对学生学习和生活中的道德驱件进行判断.根据皮亚杰的理论.晓霞的道伤发展处于（）.A.自我中心阶段B.权,或阶段C.可逆阶段
</w:t>
      </w:r>
    </w:p>
    <w:p/>
    <w:p>
      <w:pPr/>
      <w:r>
        <w:rPr>
          <w:rStyle w:val="myStyle"/>
        </w:rPr>
        <w:t xml:space="preserve">
	0.公正阶段
</w:t>
      </w:r>
    </w:p>
    <w:p/>
    <w:p>
      <w:pPr/>
      <w:r>
        <w:rPr>
          <w:rStyle w:val="myStyle"/>
        </w:rPr>
        <w:t xml:space="preserve">
	3.在归因训嫉中，老师要求学生总量去试努力H因,以堵强他们的自信心因为在推纳的成败日因理论中,努力困于（）.A.内部的、不检定的、可控的因素B.内部的.不稔定的.不可控的因素C.内部的、带定的、可控的因索?.内部的、稳定的、不可控的因素
</w:t>
      </w:r>
    </w:p>
    <w:p/>
    <w:p>
      <w:pPr/>
      <w:r>
        <w:rPr>
          <w:rStyle w:val="myStyle"/>
        </w:rPr>
        <w:t xml:space="preserve">
	4、在学校教自中.学生对客观世界的认识主要借助的足（）.A.生产妙验B.生活经验C.直接岭验D.间接经验
</w:t>
      </w:r>
    </w:p>
    <w:p/>
    <w:p>
      <w:pPr/>
      <w:r>
        <w:rPr>
          <w:rStyle w:val="myStyle"/>
        </w:rPr>
        <w:t xml:space="preserve">
	5、率先正式使用“班级”一词的是若名教fi家）.A.埃拉斯莫斯B.节美纽斯C.洛克%I51D.卢梭
</w:t>
      </w:r>
    </w:p>
    <w:p/>
    <w:p>
      <w:pPr/>
      <w:r>
        <w:rPr>
          <w:rStyle w:val="myStyle"/>
        </w:rPr>
        <w:t xml:space="preserve">
	6、当人们听到一种自己觉得可怕的声音时，往往会感到发冷，甚至起璃皮贬焰，这种现软林为.A.适应B.对比C.联觉D.后像
</w:t>
      </w:r>
    </w:p>
    <w:p/>
    <w:p>
      <w:pPr/>
      <w:r>
        <w:rPr>
          <w:rStyle w:val="myStyle"/>
        </w:rPr>
        <w:t xml:space="preserve">
	7、强IW成熟机制对人的发屣起决定作用的是.A.弗洛伊德B.唬尔逊C.格制尔D.皮亚杰
</w:t>
      </w:r>
    </w:p>
    <w:p/>
    <w:p>
      <w:pPr/>
      <w:r>
        <w:rPr>
          <w:rStyle w:val="myStyle"/>
        </w:rPr>
        <w:t xml:space="preserve">
	8.有人认为我可投资是有效的生产性投资，这种观也主要反映了教育的那种功能？.A.政治功能B.经济功能C.文化功能D.生态功能
</w:t>
      </w:r>
    </w:p>
    <w:p/>
    <w:p>
      <w:pPr/>
      <w:r>
        <w:rPr>
          <w:rStyle w:val="myStyle"/>
        </w:rPr>
        <w:t xml:space="preserve">
	9.布督纳主张教学的以终目标是.A.促进学牛:提得学习成幼,专得高分数B.促进学生获得与理解新知识C.促进学生理解学科的范本结构D.促进教肺能鲂设计出优秀的课程io.??桃李不言.下自成蹊”所体现的例方法是.A.榜样示公法B.说JH教育C.注遨:分散D.注意找移
</w:t>
      </w:r>
    </w:p>
    <w:p/>
    <w:p>
      <w:pPr/>
      <w:r>
        <w:rPr>
          <w:rStyle w:val="myStyle"/>
        </w:rPr>
        <w:t xml:space="preserve">
	11.在一次心理知识洌试中,关于短时记忆的容量单位.学生们的答茶涉及下外四种.大中正确的是＞A■比特B.组块C.字节D.诃蛆
</w:t>
      </w:r>
    </w:p>
    <w:p/>
    <w:p>
      <w:pPr/>
      <w:r>
        <w:rPr>
          <w:rStyle w:val="myStyle"/>
        </w:rPr>
        <w:t xml:space="preserve">
	12、人的发展挺个体的内在因素与外部环境在个体活动中相互作用的结果这一观点喊r个体发俄上的.A、内发论B,外班论C.多因C相互作用论D.活动论K
</w:t>
      </w:r>
    </w:p>
    <w:p/>
    <w:p>
      <w:pPr/>
      <w:r>
        <w:rPr>
          <w:rStyle w:val="myStyle"/>
        </w:rPr>
        <w:t xml:space="preserve">
	5513.在乳体:实施国家课程和地方课程的新提下,通过对本校学生的要求进行科学评估,充分利用当地社区和学校的课程依押而开发的多样性的，可供学生选界的课程是＜＞.A.田家课村B.地方课程C.学校课程D.睡眼地课程
</w:t>
      </w:r>
    </w:p>
    <w:p/>
    <w:p>
      <w:pPr/>
      <w:r>
        <w:rPr>
          <w:rStyle w:val="myStyle"/>
        </w:rPr>
        <w:t xml:space="preserve">
	14.美国著名心理学家桑政克提出学习的实质在于＜＞.A.构造一种“完形”B.主动地形成认知结构C,形成刺激反应间的联结D.对环境条件的认知
</w:t>
      </w:r>
    </w:p>
    <w:p/>
    <w:p>
      <w:pPr/>
      <w:r>
        <w:rPr>
          <w:rStyle w:val="myStyle"/>
        </w:rPr>
        <w:t xml:space="preserve">
	15.斯监伯格提出的智力理论是（）.A.群因素论B.多苑智力论C.2维结构理论D.智力三元论
</w:t>
      </w:r>
    </w:p>
    <w:p/>
    <w:p>
      <w:pPr/>
      <w:r>
        <w:rPr>
          <w:rStyle w:val="myStyle"/>
        </w:rPr>
        <w:t xml:space="preserve">
	16.扁一
</w:t>
      </w:r>
    </w:p>
    <w:p/>
    <w:p>
      <w:pPr/>
      <w:r>
        <w:rPr>
          <w:rStyle w:val="myStyle"/>
        </w:rPr>
        <w:t xml:space="preserve">
	（2）班班主任王老师在班主任教白教学过程中,从东不采取“?刀切”的办法，因为他深刻的认识到人的身心发展具有（）.A.阶段性B.连接性C.差异性D.顺序性
</w:t>
      </w:r>
    </w:p>
    <w:p/>
    <w:p>
      <w:pPr/>
      <w:r>
        <w:rPr>
          <w:rStyle w:val="myStyle"/>
        </w:rPr>
        <w:t xml:space="preserve">
	17.鞅有具有门身的特点和规律.对政治羟济M度和生产力有健动作用.这说明数育具有（＞.A.历史性B.阶段性C.社会生产性D.相对独立性
</w:t>
      </w:r>
    </w:p>
    <w:p/>
    <w:p>
      <w:pPr/>
      <w:r>
        <w:rPr>
          <w:rStyle w:val="myStyle"/>
        </w:rPr>
        <w:t xml:space="preserve">
	18.在归因训练中.老怵要求学生尽城共试努力归因”,以墙强他10的白信心,因为在维纳的成败归因理论中，努力枢于（）.A.内部的.不稳定的.可控的因素B.内部的.不枪定的,不可控的C内部的.柩定的?可投的D.内部的.栉定的,不可控的
</w:t>
      </w:r>
    </w:p>
    <w:p/>
    <w:p>
      <w:pPr/>
      <w:r>
        <w:rPr>
          <w:rStyle w:val="myStyle"/>
        </w:rPr>
        <w:t xml:space="preserve">
	19.学校梏盲可以通过多种途径实施，但其中她私本的途径是（）.A.思想政治其它学科教学B.课外和校外活动C.班主任工作[
</w:t>
      </w:r>
    </w:p>
    <w:p/>
    <w:p>
      <w:pPr/>
      <w:r>
        <w:rPr>
          <w:rStyle w:val="myStyle"/>
        </w:rPr>
        <w:t xml:space="preserve">
	1.共方团少先队活动
</w:t>
      </w:r>
    </w:p>
    <w:p/>
    <w:p>
      <w:pPr/>
      <w:r>
        <w:rPr>
          <w:rStyle w:val="myStyle"/>
        </w:rPr>
        <w:t xml:space="preserve">
	20.上学潞匕徐燕有到?个同学正取旌地推着?位坐轮椅的老人上斜坡路.也非常激动这种道论情味困于（）.A.动作性逆雄情整体验B.形软性道物情移体验C.忸象性道
</w:t>
      </w:r>
    </w:p>
    <w:p/>
    <w:p>
      <w:pPr/>
      <w:r>
        <w:rPr>
          <w:rStyle w:val="myStyle"/>
        </w:rPr>
        <w:t xml:space="preserve">
	⑥情形体验D.伦理性道物情整体监21,在教行H的价值取向何理上，主张教行是为了使人增长智的，发展才干，生活更加充实幸福的观点属于（）.A.个人本位论B?社会本位讹C.知识本位论D.能力木位论
</w:t>
      </w:r>
    </w:p>
    <w:p/>
    <w:p>
      <w:pPr/>
      <w:r>
        <w:rPr>
          <w:rStyle w:val="myStyle"/>
        </w:rPr>
        <w:t xml:space="preserve">
	二、辨析题（本大题共4小鹿，每小题8分，共32分）I.程序教学是合作学习的?种小要形式
</w:t>
      </w:r>
    </w:p>
    <w:p/>
    <w:p>
      <w:pPr/>
      <w:r>
        <w:rPr>
          <w:rStyle w:val="myStyle"/>
        </w:rPr>
        <w:t xml:space="preserve">
	2、教行可以改变政治始济制度的发展方向.
</w:t>
      </w:r>
    </w:p>
    <w:p/>
    <w:p>
      <w:pPr/>
      <w:r>
        <w:rPr>
          <w:rStyle w:val="myStyle"/>
        </w:rPr>
        <w:t xml:space="preserve">
	3、知识妖得的首倏环节是知识H观.
</w:t>
      </w:r>
    </w:p>
    <w:p/>
    <w:p>
      <w:pPr/>
      <w:r>
        <w:rPr>
          <w:rStyle w:val="myStyle"/>
        </w:rPr>
        <w:t xml:space="preserve">
	4、可褥性无力速与人们对失败的白因有关.
</w:t>
      </w:r>
    </w:p>
    <w:p/>
    <w:p>
      <w:pPr/>
      <w:r>
        <w:rPr>
          <w:rStyle w:val="myStyle"/>
        </w:rPr>
        <w:t xml:space="preserve">
	三、简答题（本大题共4小题，每小题10分，共40分）
</w:t>
      </w:r>
    </w:p>
    <w:p/>
    <w:p>
      <w:pPr/>
      <w:r>
        <w:rPr>
          <w:rStyle w:val="myStyle"/>
        </w:rPr>
        <w:t xml:space="preserve">
	1.筒述应当怎样培界与激发学生的学习动机.K
</w:t>
      </w:r>
    </w:p>
    <w:p/>
    <w:p>
      <w:pPr/>
      <w:r>
        <w:rPr>
          <w:rStyle w:val="myStyle"/>
        </w:rPr>
        <w:t xml:space="preserve">
	552.班主任工作的重要忖体现在哪鸥方面？
</w:t>
      </w:r>
    </w:p>
    <w:p/>
    <w:p>
      <w:pPr/>
      <w:r>
        <w:rPr>
          <w:rStyle w:val="myStyle"/>
        </w:rPr>
        <w:t xml:space="preserve">
	3、荷述发现教学经历的四个教学阶段..
</w:t>
      </w:r>
    </w:p>
    <w:p/>
    <w:p>
      <w:pPr/>
      <w:r>
        <w:rPr>
          <w:rStyle w:val="myStyle"/>
        </w:rPr>
        <w:t xml:space="preserve">
	1.简述贡彻教行影响一致性与连力性舒出原则的加本耍求.
</w:t>
      </w:r>
    </w:p>
    <w:p/>
    <w:p>
      <w:pPr/>
      <w:r>
        <w:rPr>
          <w:rStyle w:val="myStyle"/>
        </w:rPr>
        <w:t xml:space="preserve">
	四、材料分析（本大题共2小题,每小题18分，共36分）
</w:t>
      </w:r>
    </w:p>
    <w:p/>
    <w:p>
      <w:pPr/>
      <w:r>
        <w:rPr>
          <w:rStyle w:val="myStyle"/>
        </w:rPr>
        <w:t xml:space="preserve">
	1.田雨从一所师施大学毕业后.械某中学录用为语文较师.上岗后.她精神饱满.信心十足.相信只要枳极学习优秀教师的短验,城能够成为一名好教心.在教学中，HI用虚心向老救行请效.向同事学习,还经常观桁精M课视领.然而.期中软学校寅后.她的教学效果并不理想.学生与同事们对她的评价都很殷,这令川雨十分不解,n是苦恼自己是师范院校毕业的，月工作非常敬业.并努力将优秀教你的经验运用到了自己教学中,可为什么就没有取得理想的教学效果呢？她陷入了深深的迷惘中……何题结合材料分析出用没能取得良好教学效果的主要原因?并向阳阳提出改进鞅学的建议.
</w:t>
      </w:r>
    </w:p>
    <w:p/>
    <w:p>
      <w:pPr/>
      <w:r>
        <w:rPr>
          <w:rStyle w:val="myStyle"/>
        </w:rPr>
        <w:t xml:space="preserve">
	56352.中学生晓安跄一个品学款优的学生.老师与同学A双喜欢她，但她要进行选择与决策时,总是拿不定主意，处于矛杵中.例如,有同学建议晓叟竞选班长，她也有此想法?处V扭心班级”务繁多影响自己的学习；学校举行教学竞tf.也渴中咨加，但V111心无法完成老师交给她的创建班级环境规划的任务.II常生活中.晓雯也常常为黔加集体活动还是温习功课拿不定主意在专业选择向超上,她跳想成为一名音乐家，V却成为一名心理学家.问题:1请运用动机冲突相关知识分析晓雯的何幽.2但如你是晓安的班主任教师，你如何帮助她？K55参考答案
</w:t>
      </w:r>
    </w:p>
    <w:p/>
    <w:p>
      <w:pPr/>
      <w:r>
        <w:rPr>
          <w:rStyle w:val="myStyle"/>
        </w:rPr>
        <w:t xml:space="preserve">
	一、单选题（本大题共21小题，每小题2分，共42分）
</w:t>
      </w:r>
    </w:p>
    <w:p/>
    <w:p>
      <w:pPr/>
      <w:r>
        <w:rPr>
          <w:rStyle w:val="myStyle"/>
        </w:rPr>
        <w:t xml:space="preserve">
	1、B
</w:t>
      </w:r>
    </w:p>
    <w:p/>
    <w:p>
      <w:pPr/>
      <w:r>
        <w:rPr>
          <w:rStyle w:val="myStyle"/>
        </w:rPr>
        <w:t xml:space="preserve">
	2.【酢考答案】D
</w:t>
      </w:r>
    </w:p>
    <w:p/>
    <w:p>
      <w:pPr/>
      <w:r>
        <w:rPr>
          <w:rStyle w:val="myStyle"/>
        </w:rPr>
        <w:t xml:space="preserve">
	3、答案；
</w:t>
      </w:r>
    </w:p>
    <w:p/>
    <w:p>
      <w:pPr/>
      <w:r>
        <w:rPr>
          <w:rStyle w:val="myStyle"/>
        </w:rPr>
        <w:t xml:space="preserve">
	4、D
</w:t>
      </w:r>
    </w:p>
    <w:p/>
    <w:p>
      <w:pPr/>
      <w:r>
        <w:rPr>
          <w:rStyle w:val="myStyle"/>
        </w:rPr>
        <w:t xml:space="preserve">
	5、A
</w:t>
      </w:r>
    </w:p>
    <w:p/>
    <w:p>
      <w:pPr/>
      <w:r>
        <w:rPr>
          <w:rStyle w:val="myStyle"/>
        </w:rPr>
        <w:t xml:space="preserve">
	6.C
</w:t>
      </w:r>
    </w:p>
    <w:p/>
    <w:p>
      <w:pPr/>
      <w:r>
        <w:rPr>
          <w:rStyle w:val="myStyle"/>
        </w:rPr>
        <w:t xml:space="preserve">
	9、C
</w:t>
      </w:r>
    </w:p>
    <w:p/>
    <w:p>
      <w:pPr/>
      <w:r>
        <w:rPr>
          <w:rStyle w:val="myStyle"/>
        </w:rPr>
        <w:t xml:space="preserve">
	10.A
</w:t>
      </w:r>
    </w:p>
    <w:p/>
    <w:p>
      <w:pPr/>
      <w:r>
        <w:rPr>
          <w:rStyle w:val="myStyle"/>
        </w:rPr>
        <w:t xml:space="preserve">
	11.答案B组块
</w:t>
      </w:r>
    </w:p>
    <w:p/>
    <w:p>
      <w:pPr/>
      <w:r>
        <w:rPr>
          <w:rStyle w:val="myStyle"/>
        </w:rPr>
        <w:t xml:space="preserve">
	12.答案；C
</w:t>
      </w:r>
    </w:p>
    <w:p/>
    <w:p>
      <w:pPr/>
      <w:r>
        <w:rPr>
          <w:rStyle w:val="myStyle"/>
        </w:rPr>
        <w:t xml:space="preserve">
	13.答案C M.C
</w:t>
      </w:r>
    </w:p>
    <w:p/>
    <w:p>
      <w:pPr/>
      <w:r>
        <w:rPr>
          <w:rStyle w:val="myStyle"/>
        </w:rPr>
        <w:t xml:space="preserve">
	15、D
</w:t>
      </w:r>
    </w:p>
    <w:p/>
    <w:p>
      <w:pPr/>
      <w:r>
        <w:rPr>
          <w:rStyle w:val="myStyle"/>
        </w:rPr>
        <w:t xml:space="preserve">
	16.【参考答案】C【答案解析】人的发娓只有一定的阶段性即在一定年龄阶段，人的生理与心理两方面就会出现某法典中的.本Mi的特制.即年龄特征.由于年轻代在不同年龄阶模氏仃不问的身心发展特由.，因此我打工作必须从学生的实际出发,针对不同年挣阶段的学生，提出不同的真体伍务?要区别对恃.不能搞“一刀切”.
</w:t>
      </w:r>
    </w:p>
    <w:p/>
    <w:p>
      <w:pPr/>
      <w:r>
        <w:rPr>
          <w:rStyle w:val="myStyle"/>
        </w:rPr>
        <w:t xml:space="preserve">
	17.D
</w:t>
      </w:r>
    </w:p>
    <w:p/>
    <w:p>
      <w:pPr/>
      <w:r>
        <w:rPr>
          <w:rStyle w:val="myStyle"/>
        </w:rPr>
        <w:t xml:space="preserve">
	18.答案A内部、不稳定、可控
</w:t>
      </w:r>
    </w:p>
    <w:p/>
    <w:p>
      <w:pPr/>
      <w:r>
        <w:rPr>
          <w:rStyle w:val="myStyle"/>
        </w:rPr>
        <w:t xml:space="preserve">
	19.A
</w:t>
      </w:r>
    </w:p>
    <w:p/>
    <w:p>
      <w:pPr/>
      <w:r>
        <w:rPr>
          <w:rStyle w:val="myStyle"/>
        </w:rPr>
        <w:t xml:space="preserve">
	20.B
</w:t>
      </w:r>
    </w:p>
    <w:p/>
    <w:p>
      <w:pPr/>
      <w:r>
        <w:rPr>
          <w:rStyle w:val="myStyle"/>
        </w:rPr>
        <w:t xml:space="preserve">
	21.【答案】A.解析个人本位教育论强调教口目的应以个人价值为中心,强调教育是为了促进人的发展,增迸人的价位，促使个人自我价值的实现，具行强烈的人道主义特色,故木遨选A.
</w:t>
      </w:r>
    </w:p>
    <w:p/>
    <w:p>
      <w:pPr/>
      <w:r>
        <w:rPr>
          <w:rStyle w:val="myStyle"/>
        </w:rPr>
        <w:t xml:space="preserve">
	二、辨析题（本大题共4小题，每小题8分，共32分）
</w:t>
      </w:r>
    </w:p>
    <w:p/>
    <w:p>
      <w:pPr/>
      <w:r>
        <w:rPr>
          <w:rStyle w:val="myStyle"/>
        </w:rPr>
        <w:t xml:space="preserve">
	1、【参考答案】借设程序教学是指?种能让学生以门己的遑度和水平，学习门我教了性”村（以特定顺序和小步子安排的材料）的个别化敕学方法.而合作学习是指学生在小组或团队中为了完成其何的任务.罚明确的员任分工的互助性学习,因此，程序学习与合作学习是两种不同的学习方式,不能混为一?读.
</w:t>
      </w:r>
    </w:p>
    <w:p/>
    <w:p>
      <w:pPr/>
      <w:r>
        <w:rPr>
          <w:rStyle w:val="myStyle"/>
        </w:rPr>
        <w:t xml:space="preserve">
	2.错误.本名考查的是教育政治经济制度之间的关系.首光.政治经济蒯成对软力门仃制约作用，K决定者致彦目的的性质、教百算与权、受教育权利、部分教育内容；及次，虽然教有对政治经济舟|度具有影刖作川,仅共不能筋改受政治经济制度的发展方向.
</w:t>
      </w:r>
    </w:p>
    <w:p/>
    <w:p>
      <w:pPr/>
      <w:r>
        <w:rPr>
          <w:rStyle w:val="myStyle"/>
        </w:rPr>
        <w:t xml:space="preserve">
	3、此说法是正确的,知识直观就胫学习者通过对百接感如到的教材亘视信息进行加工，从而疾得感性知识的过程.知识rr观是衡会和理胡科学知识的起点,是学生由不知到知的开端.足知识获得的首要环节.,I.【卷老答案】正娴.?个总是失败并将失败的族因妇于内戕的、稳定的和不可控的囚本即能力怔的人会逐家形成一种习知性无助的自我慰觉，习行性无助即当个体密刎无论做什么事那不会对口己的更要生活事件产生影响时所体验刎的一种抑郁状上.
</w:t>
      </w:r>
    </w:p>
    <w:p/>
    <w:p>
      <w:pPr/>
      <w:r>
        <w:rPr>
          <w:rStyle w:val="myStyle"/>
        </w:rPr>
        <w:t xml:space="preserve">
	三、筒答题本大题共4小鹿，每小题10分，共40分
</w:t>
      </w:r>
    </w:p>
    <w:p/>
    <w:p>
      <w:pPr/>
      <w:r>
        <w:rPr>
          <w:rStyle w:val="myStyle"/>
        </w:rPr>
        <w:t xml:space="preserve">
	1、学习动机的培养1利用学习动机与学习效果的互动关第培漆学习动机?2利川直接发生途径和间接转化途次珞养学习动机.学习动机的激发?1创设同期情境，实施信发式教学2根据作业雉度,恰当拽制动机水平?3充分利用反馈信息，妥怦进行奖修；4正说指导结果归因,促使学生继续努力.
</w:t>
      </w:r>
    </w:p>
    <w:p/>
    <w:p>
      <w:pPr/>
      <w:r>
        <w:rPr>
          <w:rStyle w:val="myStyle"/>
        </w:rPr>
        <w:t xml:space="preserve">
	2.班主任工作的也要性体现在以下几方面?D班主任是班没工作的组织者领导者和教百者.只有通过班主任的努力,才能使全班学生发展成一个健全的班集体.同时,班主任在学生个体的发照中有不可替代的作川“2班主任是校长、教导主任的得力助手.班主任受校长聘任、委托负贲81织班集体，一方面班主任执行和落实校长对学牛的教口工作口标,另一方面班主仔要将班级情况网时反硼绐校长,为其正确决策提供依据.3班主任是各任课老师的办调者.包班的任课老师在各方面都不同.为发挥各科老师的作用，班主任就必须对各任课老体进行协调以形成教行合力，提高敦育效果”4班主任是学校.家庭和社会的沟通齐.教向下一代是全社会的货任?应用学校.家庭、社会共同承担，因比就必须协调这三者何的关系,保持信◎沟通、保持家庭.社会支持学校的工作.
</w:t>
      </w:r>
    </w:p>
    <w:p/>
    <w:p>
      <w:pPr/>
      <w:r>
        <w:rPr>
          <w:rStyle w:val="myStyle"/>
        </w:rPr>
        <w:t xml:space="preserve">
	3、1创设同幽情境，使学生在这种擀境中产生矛盾.提出婪求解决和必须解决的问圆，2促使学生利用教室所提供的某些材料，所提出的问题,提出解答的线设；3从理论上或实践上检验自己的假设?4根据实验获得的一些材料或结界，在仔的理价旗础上矶出结论.■
</w:t>
      </w:r>
    </w:p>
    <w:p/>
    <w:p>
      <w:pPr/>
      <w:r>
        <w:rPr>
          <w:rStyle w:val="myStyle"/>
        </w:rPr>
        <w:t xml:space="preserve">
	1.简述贯彻教用影响?致性与连贯件例向原则的基本要求1婴统一学校内部的多种校有力HL校长、班主任、各科教师和全体职工，密形成效有的合力.2统一社会8方面的教育影响.学校应与家庭和社会有关机构建立和保持联系.形成一定的制度,及时或证期久菰憎况.研究学生的敕音状况,制定相互配合的方案，分工资费.共同努力.轨制和消除环境中的不利影刖.3对学生进行卷行要行泞划.系统地进行,做好衔接工作，使对学生的枚ff前后连世一致.要防止时联时松.时宽时产.断断续块.
</w:t>
      </w:r>
    </w:p>
    <w:p/>
    <w:p>
      <w:pPr/>
      <w:r>
        <w:rPr>
          <w:rStyle w:val="myStyle"/>
        </w:rPr>
        <w:t xml:space="preserve">
	四、材料分析本大题共2小题，每小题18分，共36分I.1通过材料中学生与网事对因用的评价来看.田内的教学主要存花以卜几个方面的何趣K55首先,田雨老林没芍海循教学原则中的囚忖诙软腺则因材胞教是指软fik应根据学生的年龄特征、个性性舁以及更想品建发照的实际现状,有针对性的引导学生,材料中田第一味的向同事学习和校仿.却没有考虑学生群体己经发生了受化,没有做刎根据自己的学生特点进行教学方法的更新，首先，HI附老师在教学中缺乏理论与欢践的结合,忽视r数学的实践技般.?学质量的高低.并不足简单的极仿和理论的生搬硬套.而是通过理论结合实际环境为针对性的整出有效教学.材料中山南一味地将JI也老师的教学经腕食用在自己的教学工作中,造成了忽视了学生的需求和实除梢况?因此会导致教学教学效果差?必然学生的评价不会高.最后,山南老师世乏客观的自我总结和自我反处,在教学活动中.一位优秀的教师要根据实际情;兄及时掘进行总结和反思,发现自己存在的何麴?以及如何提升自已以改善现实M区.只行在白我总结和反思评价中,白身的教学水平才会不断提岛.材料中田丽老师…宜认为自己是师范学校毕业的，有很强的理论经验，但是却没有反思自己缺乏实践性知识.2作为-■个教师面临这样的情况.应读采取多种途径去掘舟自己.第
</w:t>
      </w:r>
    </w:p>
    <w:p/>
    <w:p>
      <w:pPr/>
      <w:r>
        <w:rPr>
          <w:rStyle w:val="myStyle"/>
        </w:rPr>
        <w:t xml:space="preserve">
	一、观摩和分析优秀教师的教学活动III老师可以双厚分析?些优秀师资的教学活动?但并不意味着是完全的照用?要在观摩的基理上进行因材施救.选择适合自己学生的教学方式.第
</w:t>
      </w:r>
    </w:p>
    <w:p/>
    <w:p>
      <w:pPr/>
      <w:r>
        <w:rPr>
          <w:rStyle w:val="myStyle"/>
        </w:rPr>
        <w:t xml:space="preserve">
	二、开展做格教学m老师可以尝试做小型的那堂数学.把这种教学过程摄制成柔像,课后再进行分析.第三反思教学经验.田老师要不断自我反思.自己在课堂敦学中的忧城点,细致冷砂坨电绪.才能对后续教学产生枳极的影响,第四.进行专门的训练出教师需修不断学习更多的专业知识，进行专门的母〃教师既卷求握丰富的本体性如双和条件件加识?也要枳眼教师灵活完成教学实践活动所具备的实践件知识以及I富的人文社科知识
</w:t>
      </w:r>
    </w:p>
    <w:p/>
    <w:p>
      <w:pPr/>
      <w:r>
        <w:rPr>
          <w:rStyle w:val="myStyle"/>
        </w:rPr>
        <w:t xml:space="preserve">
	2、D动机冲突是指一个人在某种活动中,同时存在若一个或数个所欲求的U标，或存在两个或两个以上互相排斥的动机,当处于相互矛J0的状态时.个体碓以决定取舍,表现为行动上的犹独不决的状态.动机冲突可以分为双捶冲突、双避冲突、趋避冲突和多近趋避冲突.材料中晓雯即想当班K.又害殆耽误学习?既想参加教学克赛又损心完不成班级规划的仔务.这体现了对一个目标,既仃吸引力V有排斥力,既拉接近同时V不得不回避从而引把的冲突，这幄于趋避冲突.2第、首先帮助学生加强世界正和人生观数行,确立正确的行动目的自觉日的性是恁志行动的爪要特征,学生意志品版的发展都建立在一个正确而介理的行动目的的填碑上.对晓雯的教a.可以从礴立远大的目标着手.合理处理好个人成长与集体成长之间的关系.从而有效避免在价值取向上山现动机冲突.第
</w:t>
      </w:r>
    </w:p>
    <w:p/>
    <w:p>
      <w:pPr/>
      <w:r>
        <w:rPr>
          <w:rStyle w:val="myStyle"/>
        </w:rPr>
        <w:t xml:space="preserve">
	二、祖织实践活动,加明意志锻炼在学校敕仔中，日常的学习劳动和课外活动.都需要为达到一定的目的付出41%和努力.这正是培养学生良好的意志品质的最好途径.对于映雯这样优美立新的学生，要树立他们克服困⑶的信心和勇气，帮助他们学会审时度势.当机立断.第三.发辉教师的影响.学广必要的纪律约束,在学生拿上品质的形成中，酒不开周困的人和环境的根科，特别胫在学校教ff中，敦你和班妪体发弁桁不可忽视的作用.对于晓雯这样的学生?教仲自已肯先在工作中要衣现出目标明丽处去果断、岐蜕业业、不出困难的作风“第四，启发学生进行意志的自我饿馀,耍在学生的意志从质形成中立正发挥作用,还必须调动学生自己的主观能动性,在教育实践中，校牌可以激励晓雯用格座右铭瞥翻自己.用杰出人物的事迹对照、监督自己的言行.同身边的榜样相比较.找出差小.迎头赶上袒天坚持记日记，反思自己的吉行和忠也，发现缺心，及时改正笄.K55。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2023-11-09T21:28:27+08:00</dcterms:created>
  <dcterms:modified xsi:type="dcterms:W3CDTF">2023-11-09T21:28:27+08:00</dcterms:modified>
</cp:coreProperties>
</file>

<file path=docProps/custom.xml><?xml version="1.0" encoding="utf-8"?>
<Properties xmlns="http://schemas.openxmlformats.org/officeDocument/2006/custom-properties" xmlns:vt="http://schemas.openxmlformats.org/officeDocument/2006/docPropsVTypes"/>
</file>