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医院卫生工作计划书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2012年是推进医改的关键之年。为了进一步搞好2012年医疗业务工作，使各项工作再上一个新的台阶，结合我院实际，制定卫生院工作计划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病人为中心，创一流文明优质服务;以改革为动力，倡导竞争、敬业、进取精神;以人才培养为根本，努力提高全员素质;以质量治理为核心，不但提高医疗质量;以安全治理为重点，切实保障医疗安全;以分级治理为基础，创“一甲”最高分;以目标治理为主线，强化治理力度。努力完成各项医疗工作和任务。</w:t>
      </w:r>
    </w:p>
    <w:p/>
    <w:p>
      <w:pPr/>
      <w:r>
        <w:rPr>
          <w:rStyle w:val="myStyle"/>
        </w:rPr>
        <w:t xml:space="preserve">　　二、目标与任务</w:t>
      </w:r>
    </w:p>
    <w:p/>
    <w:p>
      <w:pPr/>
      <w:r>
        <w:rPr>
          <w:rStyle w:val="myStyle"/>
        </w:rPr>
        <w:t xml:space="preserve">　　(一)内感染治理</w:t>
      </w:r>
    </w:p>
    <w:p/>
    <w:p>
      <w:pPr/>
      <w:r>
        <w:rPr>
          <w:rStyle w:val="myStyle"/>
        </w:rPr>
        <w:t xml:space="preserve">　　院内感染控制工作，是提高医疗质量的重要保证和具体体现，是防范医疗事故的重要途径，是以病人为中心、文明优质服务的重要内容。</w:t>
      </w:r>
    </w:p>
    <w:p/>
    <w:p>
      <w:pPr/>
      <w:r>
        <w:rPr>
          <w:rStyle w:val="myStyle"/>
        </w:rPr>
        <w:t xml:space="preserve">　　1、成立院感控制机构，完善制度，狠抓落实。</w:t>
      </w:r>
    </w:p>
    <w:p/>
    <w:p>
      <w:pPr/>
      <w:r>
        <w:rPr>
          <w:rStyle w:val="myStyle"/>
        </w:rPr>
        <w:t xml:space="preserve">　　2、加强院内感染知识宣教和培训，强化院内感染意识。</w:t>
      </w:r>
    </w:p>
    <w:p/>
    <w:p>
      <w:pPr/>
      <w:r>
        <w:rPr>
          <w:rStyle w:val="myStyle"/>
        </w:rPr>
        <w:t xml:space="preserve">　　3、认真落实消毒隔离制度，严格无菌操作规程。</w:t>
      </w:r>
    </w:p>
    <w:p/>
    <w:p>
      <w:pPr/>
      <w:r>
        <w:rPr>
          <w:rStyle w:val="myStyle"/>
        </w:rPr>
        <w:t xml:space="preserve">　　4、以“手术室、治疗室、换药室、产房”为突破口，抓好重点科室的治理。</w:t>
      </w:r>
    </w:p>
    <w:p/>
    <w:p>
      <w:pPr/>
      <w:r>
        <w:rPr>
          <w:rStyle w:val="myStyle"/>
        </w:rPr>
        <w:t xml:space="preserve">　　5、规范抗生素的合理使用。</w:t>
      </w:r>
    </w:p>
    <w:p/>
    <w:p>
      <w:pPr/>
      <w:r>
        <w:rPr>
          <w:rStyle w:val="myStyle"/>
        </w:rPr>
        <w:t xml:space="preserve">　　(二)、医疗安全治理</w:t>
      </w:r>
    </w:p>
    <w:p/>
    <w:p>
      <w:pPr/>
      <w:r>
        <w:rPr>
          <w:rStyle w:val="myStyle"/>
        </w:rPr>
        <w:t xml:space="preserve">　　随着人们文化生活水平的提高，思维意识的转变，各地医疗纠纷频繁发生，医疗安全工作一直是每一个医院工作中的重中之重，防范医疗差错、杜绝医疗事故成为医院生存发展的根本。</w:t>
      </w:r>
    </w:p>
    <w:p/>
    <w:p>
      <w:pPr/>
      <w:r>
        <w:rPr>
          <w:rStyle w:val="myStyle"/>
        </w:rPr>
        <w:t xml:space="preserve">　　1、成立以院长为首的医疗安全工作领导小组，急诊急救工作领导小组，充分发挥医疗安全领导小组的职能，认真落实各项规章制度和岗位职责，严格各项技术操作规程。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2023-09-19T20:21:34+08:00</dcterms:created>
  <dcterms:modified xsi:type="dcterms:W3CDTF">2023-09-19T20:21:34+08:00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