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四年级数学《多位数除以两位数的试商》教学设计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内容是四年级上册数学中的重要一环，旨在帮助学生掌握多位数除以两位数的试商方法。在数学学习上，四年级学生的抽象逻辑思维和计算能力逐步增强，能够进行较为复杂的数学推理和归纳，因此本课的学习重点是通过试商的过程帮助学生理解除法的计算方法，并培养他们的运算能力和数学思维。</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知识与技能目标：理解试商的概念，掌握多位数除以两位数时的试商方法。</w:t>
      </w:r>
    </w:p>
    <w:p>
      <w:pPr>
        <w:jc w:val="left"/>
        <w:spacing w:line="360" w:lineRule="auto"/>
      </w:pPr>
      <w:r>
        <w:rPr>
          <w:rFonts w:ascii="SimSun" w:hAnsi="SimSun" w:eastAsia="SimSun" w:cs="SimSun"/>
          <w:sz w:val="21"/>
          <w:szCs w:val="21"/>
        </w:rPr>
        <w:t xml:space="preserve">过程与方法目标：通过动手操作、讨论和分析，帮助学生通过推理、验证、建模的方式掌握试商技巧。</w:t>
      </w:r>
    </w:p>
    <w:p>
      <w:pPr>
        <w:jc w:val="left"/>
        <w:spacing w:line="360" w:lineRule="auto"/>
      </w:pPr>
      <w:r>
        <w:rPr>
          <w:rFonts w:ascii="SimSun" w:hAnsi="SimSun" w:eastAsia="SimSun" w:cs="SimSun"/>
          <w:sz w:val="21"/>
          <w:szCs w:val="21"/>
        </w:rPr>
        <w:t xml:space="preserve">情感态度与价值观目标：培养学生的严谨计算态度，增强数学的逻辑思维能力，鼓励学生在探究中发现问题和解决问题的能力。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教学重点：掌握试商的步骤和方法，能熟练运用试商解答多位数除以两位数的运算。</w:t>
      </w:r>
    </w:p>
    <w:p>
      <w:pPr>
        <w:jc w:val="both"/>
        <w:ind w:left="0" w:right="0" w:firstLine="480"/>
        <w:spacing w:line="360" w:lineRule="auto"/>
      </w:pPr>
      <w:r>
        <w:rPr>
          <w:rFonts w:ascii="SimSun" w:hAnsi="SimSun" w:eastAsia="SimSun" w:cs="SimSun"/>
          <w:sz w:val="21"/>
          <w:szCs w:val="21"/>
        </w:rPr>
        <w:t xml:space="preserve">教学难点：如何帮助学生理解并掌握试商时如何判断商的范围。</w:t>
      </w:r>
    </w:p>
    <w:p>
      <w:pPr>
        <w:jc w:val="both"/>
        <w:ind w:left="0" w:right="0" w:firstLine="480"/>
        <w:spacing w:line="360" w:lineRule="auto"/>
      </w:pPr>
      <w:r>
        <w:rPr>
          <w:rFonts w:ascii="SimSun" w:hAnsi="SimSun" w:eastAsia="SimSun" w:cs="SimSun"/>
          <w:sz w:val="21"/>
          <w:szCs w:val="21"/>
        </w:rPr>
        <w:t xml:space="preserve">突破策略：通过分层次的训练，先让学生掌握简单的试商，逐步增加难度。结合具体的例题，引导学生进行合作讨论，帮助他们理解商的判断方法。</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教师准备：课件、白板、计算器、示范题目。</w:t>
      </w:r>
    </w:p>
    <w:p>
      <w:pPr>
        <w:jc w:val="left"/>
        <w:spacing w:line="360" w:lineRule="auto"/>
      </w:pPr>
      <w:r>
        <w:rPr>
          <w:rFonts w:ascii="SimSun" w:hAnsi="SimSun" w:eastAsia="SimSun" w:cs="SimSun"/>
          <w:sz w:val="21"/>
          <w:szCs w:val="21"/>
        </w:rPr>
        <w:t xml:space="preserve">学生准备：数学书、学具、计算器、练习本。</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通过一个日常生活中的实际问题引入，激发学生的兴趣。提问：“如果你们要分发100个糖果给4个小朋友，每个小朋友能分到多少个糖果？”通过这个实际问题引发学生思考，为什么有时商不一定是整数。</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引导学生观察并分析多位数除以两位数的例题，帮助学生发现试商的步骤：首先估算商的大致范围，然后通过试商确定准确的商和余数。通过小组合作，学生相互讨论，逐步掌握试商的规律。</w:t>
      </w:r>
    </w:p>
    <w:p>
      <w:pPr>
        <w:jc w:val="both"/>
        <w:ind w:left="0" w:right="0" w:firstLine="480"/>
        <w:spacing w:line="360" w:lineRule="auto"/>
      </w:pPr>
      <w:r>
        <w:rPr>
          <w:rFonts w:ascii="SimSun" w:hAnsi="SimSun" w:eastAsia="SimSun" w:cs="SimSun"/>
          <w:sz w:val="21"/>
          <w:szCs w:val="21"/>
        </w:rPr>
        <w:t xml:space="preserve">探究设计：选择几道多位数除以两位数的例题，引导学生通过试商方法进行演算。教师可以引导学生进行逐步操作，并观察每个步骤的推理过程。</w:t>
      </w:r>
    </w:p>
    <w:p>
      <w:pPr>
        <w:jc w:val="both"/>
        <w:ind w:left="0" w:right="0" w:firstLine="480"/>
        <w:spacing w:line="360" w:lineRule="auto"/>
      </w:pPr>
      <w:r>
        <w:rPr>
          <w:rFonts w:ascii="SimSun" w:hAnsi="SimSun" w:eastAsia="SimSun" w:cs="SimSun"/>
          <w:sz w:val="21"/>
          <w:szCs w:val="21"/>
        </w:rPr>
        <w:t xml:space="preserve">发现过程：通过不断的练习和讨论，学生能够逐步发现试商的规律，并总结出准确的操作步骤。</w:t>
      </w:r>
    </w:p>
    <w:p>
      <w:pPr>
        <w:jc w:val="both"/>
        <w:ind w:left="0" w:right="0" w:firstLine="480"/>
        <w:spacing w:line="360" w:lineRule="auto"/>
      </w:pPr>
      <w:r>
        <w:rPr>
          <w:rFonts w:ascii="SimSun" w:hAnsi="SimSun" w:eastAsia="SimSun" w:cs="SimSun"/>
          <w:sz w:val="21"/>
          <w:szCs w:val="21"/>
        </w:rPr>
        <w:t xml:space="preserve">知识建构：学生通过讨论和合作，掌握试商的方法，并能够在实际操作中运用。</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通过实例总结试商的关键步骤，并用数学语言表达。教师引导学生总结试商方法的公式或步骤：估算商的大致范围、逐步确定商的值，并进行计算和检查。</w:t>
      </w:r>
    </w:p>
    <w:p>
      <w:pPr>
        <w:jc w:val="both"/>
        <w:ind w:left="0" w:right="0" w:firstLine="480"/>
        <w:spacing w:line="360" w:lineRule="auto"/>
      </w:pPr>
      <w:r>
        <w:rPr>
          <w:rFonts w:ascii="SimSun" w:hAnsi="SimSun" w:eastAsia="SimSun" w:cs="SimSun"/>
          <w:sz w:val="21"/>
          <w:szCs w:val="21"/>
        </w:rPr>
        <w:t xml:space="preserve">归纳过程：通过学生的总结，教师帮助学生归纳出试商的步骤，并用清晰的语言表达出来。</w:t>
      </w:r>
    </w:p>
    <w:p>
      <w:pPr>
        <w:jc w:val="both"/>
        <w:ind w:left="0" w:right="0" w:firstLine="480"/>
        <w:spacing w:line="360" w:lineRule="auto"/>
      </w:pPr>
      <w:r>
        <w:rPr>
          <w:rFonts w:ascii="SimSun" w:hAnsi="SimSun" w:eastAsia="SimSun" w:cs="SimSun"/>
          <w:sz w:val="21"/>
          <w:szCs w:val="21"/>
        </w:rPr>
        <w:t xml:space="preserve">结论表述：试商的步骤依次是：1）估算商；2）试商确定商的范围；3）计算商和余数，验证答案。</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通过变式练习，帮助学生灵活运用试商方法解决不同难度的题目。例如，通过让学生解决一些实际问题，进一步加深对试商方法的理解。</w:t>
      </w:r>
    </w:p>
    <w:p>
      <w:pPr>
        <w:jc w:val="both"/>
        <w:ind w:left="0" w:right="0" w:firstLine="480"/>
        <w:spacing w:line="360" w:lineRule="auto"/>
      </w:pPr>
      <w:r>
        <w:rPr>
          <w:rFonts w:ascii="SimSun" w:hAnsi="SimSun" w:eastAsia="SimSun" w:cs="SimSun"/>
          <w:sz w:val="21"/>
          <w:szCs w:val="21"/>
        </w:rPr>
        <w:t xml:space="preserve">基础应用：完成书本上的练习，巩固试商的基本步骤。</w:t>
      </w:r>
    </w:p>
    <w:p>
      <w:pPr>
        <w:jc w:val="both"/>
        <w:ind w:left="0" w:right="0" w:firstLine="480"/>
        <w:spacing w:line="360" w:lineRule="auto"/>
      </w:pPr>
      <w:r>
        <w:rPr>
          <w:rFonts w:ascii="SimSun" w:hAnsi="SimSun" w:eastAsia="SimSun" w:cs="SimSun"/>
          <w:sz w:val="21"/>
          <w:szCs w:val="21"/>
        </w:rPr>
        <w:t xml:space="preserve">变式应用：设计一些复杂的除法题目，要求学生灵活运用试商方法解答。</w:t>
      </w:r>
    </w:p>
    <w:p>
      <w:pPr>
        <w:jc w:val="both"/>
        <w:ind w:left="0" w:right="0" w:firstLine="480"/>
        <w:spacing w:line="360" w:lineRule="auto"/>
      </w:pPr>
      <w:r>
        <w:rPr>
          <w:rFonts w:ascii="SimSun" w:hAnsi="SimSun" w:eastAsia="SimSun" w:cs="SimSun"/>
          <w:sz w:val="21"/>
          <w:szCs w:val="21"/>
        </w:rPr>
        <w:t xml:space="preserve">拓展应用：通过实际生活中的问题，让学生运用试商解决实际问题，例如如何平分一堆糖果、书本等。</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总结本课的学习内容，强调试商的方法和步骤，帮助学生清晰掌握这一数学技巧。</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板书应清晰展示试商的关键步骤，包括：1）估算商；2）试商确定商的范围；3）计算商和余数，验证答案。</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基础作业：完成课后习题，巩固试商方法。</w:t>
      </w:r>
    </w:p>
    <w:p>
      <w:pPr>
        <w:jc w:val="left"/>
        <w:spacing w:line="360" w:lineRule="auto"/>
      </w:pPr>
      <w:r>
        <w:rPr>
          <w:rFonts w:ascii="SimSun" w:hAnsi="SimSun" w:eastAsia="SimSun" w:cs="SimSun"/>
          <w:sz w:val="21"/>
          <w:szCs w:val="21"/>
        </w:rPr>
        <w:t xml:space="preserve">拓展作业：解决一些应用题，增加试商的运用场景。</w:t>
      </w:r>
    </w:p>
    <w:p>
      <w:pPr>
        <w:jc w:val="left"/>
        <w:spacing w:line="360" w:lineRule="auto"/>
      </w:pPr>
      <w:r>
        <w:rPr>
          <w:rFonts w:ascii="SimSun" w:hAnsi="SimSun" w:eastAsia="SimSun" w:cs="SimSun"/>
          <w:sz w:val="21"/>
          <w:szCs w:val="21"/>
        </w:rPr>
        <w:t xml:space="preserve">探究作业：设计一个生活中的问题，要求学生使用试商方法解决，并用文字描述过程。</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注重学生思维的引导，帮助学生逐步掌握试商的核心概念。</w:t>
      </w:r>
    </w:p>
    <w:p>
      <w:pPr>
        <w:jc w:val="left"/>
        <w:spacing w:line="360" w:lineRule="auto"/>
      </w:pPr>
      <w:r>
        <w:rPr>
          <w:rFonts w:ascii="SimSun" w:hAnsi="SimSun" w:eastAsia="SimSun" w:cs="SimSun"/>
          <w:sz w:val="21"/>
          <w:szCs w:val="21"/>
        </w:rPr>
        <w:t xml:space="preserve">探究活动设计应适当层次化，分阶段进行训练。</w:t>
      </w:r>
    </w:p>
    <w:p>
      <w:pPr>
        <w:jc w:val="left"/>
        <w:spacing w:line="360" w:lineRule="auto"/>
      </w:pPr>
      <w:r>
        <w:rPr>
          <w:rFonts w:ascii="SimSun" w:hAnsi="SimSun" w:eastAsia="SimSun" w:cs="SimSun"/>
          <w:sz w:val="21"/>
          <w:szCs w:val="21"/>
        </w:rPr>
        <w:t xml:space="preserve">强化学生的应用意识，帮助学生将试商方法迁移到实际问题中。</w:t>
      </w:r>
    </w:p>
    <w:p>
      <w:pPr>
        <w:jc w:val="left"/>
        <w:spacing w:line="360" w:lineRule="auto"/>
      </w:pPr>
      <w:r>
        <w:rPr>
          <w:rFonts w:ascii="SimSun" w:hAnsi="SimSun" w:eastAsia="SimSun" w:cs="SimSun"/>
          <w:sz w:val="21"/>
          <w:szCs w:val="21"/>
        </w:rPr>
        <w:t xml:space="preserve">注意学生的个体差异，适当进行差异化指导。</w:t>
      </w:r>
    </w:p>
    <w:p>
      <w:pPr>
        <w:jc w:val="left"/>
        <w:spacing w:line="360" w:lineRule="auto"/>
      </w:pPr>
      <w:r>
        <w:rPr>
          <w:rFonts w:ascii="SimSun" w:hAnsi="SimSun" w:eastAsia="SimSun" w:cs="SimSun"/>
          <w:sz w:val="21"/>
          <w:szCs w:val="21"/>
        </w:rPr>
        <w:t xml:space="preserve">及时纠正学生在计算过程中可能出现的错误，确保每个步骤的准确性。</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2026-01-13T19:41:56+08:00</dcterms:created>
  <dcterms:modified xsi:type="dcterms:W3CDTF">2026-01-13T19:41:56+08:00</dcterms:modified>
</cp:coreProperties>
</file>

<file path=docProps/custom.xml><?xml version="1.0" encoding="utf-8"?>
<Properties xmlns="http://schemas.openxmlformats.org/officeDocument/2006/custom-properties" xmlns:vt="http://schemas.openxmlformats.org/officeDocument/2006/docPropsVTypes"/>
</file>