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18 威尼斯的小艇、19 牧场之国、20*金字塔、口语交际：我是小小讲解员、习作：中国的世界文化遗产、语文园地知识点梳理（五年级）</w:t>
      </w:r>
      <w:bookmarkEnd w:id="1"/>
    </w:p>
    <w:p/>
    <w:p/>
    <w:p>
      <w:pPr>
        <w:pStyle w:val="Heading2"/>
      </w:pPr>
      <w:bookmarkStart w:id="2" w:name="_Toc2"/>
      <w:r>
        <w:t>一、字词积累与运用</w:t>
      </w:r>
      <w:bookmarkEnd w:id="2"/>
    </w:p>
    <w:p/>
    <w:p>
      <w:pPr>
        <w:pStyle w:val="Heading3"/>
      </w:pPr>
      <w:bookmarkStart w:id="3" w:name="_Toc3"/>
      <w:r>
        <w:t>1. 重点生字掌握</w:t>
      </w:r>
      <w:bookmarkEnd w:id="3"/>
    </w:p>
    <w:p/>
    <w:p>
      <w:pPr>
        <w:jc w:val="both"/>
        <w:ind w:left="0" w:right="0" w:firstLine="480"/>
        <w:spacing w:line="360" w:lineRule="auto"/>
      </w:pPr>
      <w:r>
        <w:rPr>
          <w:rFonts w:ascii="SimSun" w:hAnsi="SimSun" w:eastAsia="SimSun" w:cs="SimSun"/>
          <w:sz w:val="21"/>
          <w:szCs w:val="21"/>
        </w:rPr>
        <w:t xml:space="preserve">本课需要重点掌握的生字包括：威、尼斯、牧、场、金、字、塔等。易错字例如“威”常与“微”混淆，要注意字形结构和音调变化。此外，金字塔中“塔”字的书写需注意横折钩的准确性。</w:t>
      </w:r>
    </w:p>
    <w:p>
      <w:pPr>
        <w:pStyle w:val="Heading3"/>
      </w:pPr>
      <w:bookmarkStart w:id="4" w:name="_Toc4"/>
      <w:r>
        <w:t>2. 关键词语理解</w:t>
      </w:r>
      <w:bookmarkEnd w:id="4"/>
    </w:p>
    <w:p/>
    <w:p>
      <w:pPr>
        <w:jc w:val="both"/>
        <w:ind w:left="0" w:right="0" w:firstLine="480"/>
        <w:spacing w:line="360" w:lineRule="auto"/>
      </w:pPr>
      <w:r>
        <w:rPr>
          <w:rFonts w:ascii="SimSun" w:hAnsi="SimSun" w:eastAsia="SimSun" w:cs="SimSun"/>
          <w:sz w:val="21"/>
          <w:szCs w:val="21"/>
        </w:rPr>
        <w:t xml:space="preserve">课文中的关键词有：小艇（小船的意思），牧场（草原上的农场），金字塔（古埃及的建筑物）等。在具体语境中，它们不仅有字面意思，还蕴含了文章背后的文化背景与情感表达。例如，“威尼斯的小艇”中的“小艇”不仅是交通工具，还是情感的载体，体现出威尼斯特有的浪漫气息。</w:t>
      </w:r>
    </w:p>
    <w:p>
      <w:pPr>
        <w:pStyle w:val="Heading3"/>
      </w:pPr>
      <w:bookmarkStart w:id="5" w:name="_Toc5"/>
      <w:r>
        <w:t>3. 近义词辨析</w:t>
      </w:r>
      <w:bookmarkEnd w:id="5"/>
    </w:p>
    <w:p/>
    <w:p>
      <w:pPr>
        <w:jc w:val="both"/>
        <w:ind w:left="0" w:right="0" w:firstLine="480"/>
        <w:spacing w:line="360" w:lineRule="auto"/>
      </w:pPr>
      <w:r>
        <w:rPr>
          <w:rFonts w:ascii="SimSun" w:hAnsi="SimSun" w:eastAsia="SimSun" w:cs="SimSun"/>
          <w:sz w:val="21"/>
          <w:szCs w:val="21"/>
        </w:rPr>
        <w:t xml:space="preserve">在“威尼斯的小艇”中，作者使用了“轻盈”和“轻巧”两个词，虽有相似意思，但“轻盈”更强调动作的优美，适合用来形容小艇在水面上的漂浮感；而“轻巧”则侧重物体的便捷和灵活，适合描述小艇的结构特征。</w:t>
      </w:r>
    </w:p>
    <w:p/>
    <w:p>
      <w:pPr>
        <w:pStyle w:val="Heading2"/>
      </w:pPr>
      <w:bookmarkStart w:id="6" w:name="_Toc6"/>
      <w:r>
        <w:t>二、句段理解与分析</w:t>
      </w:r>
      <w:bookmarkEnd w:id="6"/>
    </w:p>
    <w:p/>
    <w:p>
      <w:pPr>
        <w:pStyle w:val="Heading3"/>
      </w:pPr>
      <w:bookmarkStart w:id="7" w:name="_Toc7"/>
      <w:r>
        <w:t>1. 重点句段品读</w:t>
      </w:r>
      <w:bookmarkEnd w:id="7"/>
    </w:p>
    <w:p/>
    <w:p>
      <w:pPr>
        <w:jc w:val="both"/>
        <w:ind w:left="0" w:right="0" w:firstLine="480"/>
        <w:spacing w:line="360" w:lineRule="auto"/>
      </w:pPr>
      <w:r>
        <w:rPr>
          <w:rFonts w:ascii="SimSun" w:hAnsi="SimSun" w:eastAsia="SimSun" w:cs="SimSun"/>
          <w:sz w:val="21"/>
          <w:szCs w:val="21"/>
        </w:rPr>
        <w:t xml:space="preserve">课文中的关键句段如“威尼斯的水上小艇在波光粼粼的水面上穿行”中，“波光粼粼”不仅形容了水面的景象，还烘托出威尼斯的浪漫氛围。这样的句子通过生动的描写，让读者感受到作者的情感倾向。</w:t>
      </w:r>
    </w:p>
    <w:p>
      <w:pPr>
        <w:pStyle w:val="Heading3"/>
      </w:pPr>
      <w:bookmarkStart w:id="8" w:name="_Toc8"/>
      <w:r>
        <w:t>2. 修辞手法体会</w:t>
      </w:r>
      <w:bookmarkEnd w:id="8"/>
    </w:p>
    <w:p/>
    <w:p>
      <w:pPr>
        <w:jc w:val="both"/>
        <w:ind w:left="0" w:right="0" w:firstLine="480"/>
        <w:spacing w:line="360" w:lineRule="auto"/>
      </w:pPr>
      <w:r>
        <w:rPr>
          <w:rFonts w:ascii="SimSun" w:hAnsi="SimSun" w:eastAsia="SimSun" w:cs="SimSun"/>
          <w:sz w:val="21"/>
          <w:szCs w:val="21"/>
        </w:rPr>
        <w:t xml:space="preserve">在“牧场之国”中，作者运用了比喻的修辞手法，如“牧场像绿色的海洋”，通过形象的比喻让读者更直观地感受到牧场的辽阔与宁静。此外，拟人手法的使用也使得描写更加生动，如“风儿轻轻地拂过草地”，让自然景象富有了生命感。</w:t>
      </w:r>
    </w:p>
    <w:p>
      <w:pPr>
        <w:pStyle w:val="Heading3"/>
      </w:pPr>
      <w:bookmarkStart w:id="9" w:name="_Toc9"/>
      <w:r>
        <w:t>3. 段落层次分析</w:t>
      </w:r>
      <w:bookmarkEnd w:id="9"/>
    </w:p>
    <w:p/>
    <w:p>
      <w:pPr>
        <w:jc w:val="both"/>
        <w:ind w:left="0" w:right="0" w:firstLine="480"/>
        <w:spacing w:line="360" w:lineRule="auto"/>
      </w:pPr>
      <w:r>
        <w:rPr>
          <w:rFonts w:ascii="SimSun" w:hAnsi="SimSun" w:eastAsia="SimSun" w:cs="SimSun"/>
          <w:sz w:val="21"/>
          <w:szCs w:val="21"/>
        </w:rPr>
        <w:t xml:space="preserve">每一段落的内部层次关系都是有规律的，比如“威尼斯的小艇”一文从小艇的外观描述开始，到其独特的文化背景，再到小艇所承载的情感，层层推进，形成清晰的逻辑结构。每一小节都环环相扣，共同服务于文章的主题。</w:t>
      </w:r>
    </w:p>
    <w:p/>
    <w:p>
      <w:pPr>
        <w:pStyle w:val="Heading2"/>
      </w:pPr>
      <w:bookmarkStart w:id="10" w:name="_Toc10"/>
      <w:r>
        <w:t>三、篇章结构与内容把握</w:t>
      </w:r>
      <w:bookmarkEnd w:id="10"/>
    </w:p>
    <w:p/>
    <w:p>
      <w:pPr>
        <w:pStyle w:val="Heading3"/>
      </w:pPr>
      <w:bookmarkStart w:id="11" w:name="_Toc11"/>
      <w:r>
        <w:t>1. 主要内容概括</w:t>
      </w:r>
      <w:bookmarkEnd w:id="11"/>
    </w:p>
    <w:p/>
    <w:p>
      <w:pPr>
        <w:jc w:val="both"/>
        <w:ind w:left="0" w:right="0" w:firstLine="480"/>
        <w:spacing w:line="360" w:lineRule="auto"/>
      </w:pPr>
      <w:r>
        <w:rPr>
          <w:rFonts w:ascii="SimSun" w:hAnsi="SimSun" w:eastAsia="SimSun" w:cs="SimSun"/>
          <w:sz w:val="21"/>
          <w:szCs w:val="21"/>
        </w:rPr>
        <w:t xml:space="preserve">“威尼斯的小艇”通过描写小艇在水面上的悠然自得，展现了威尼斯的独特风情和文化魅力；“牧场之国”则从牧场的自然景色和牧民的生活入手，展示了牧场的美丽与和谐；“金字塔”讲述了古埃及文明与金字塔的神秘，激发学生对历史的兴趣。</w:t>
      </w:r>
    </w:p>
    <w:p>
      <w:pPr>
        <w:pStyle w:val="Heading3"/>
      </w:pPr>
      <w:bookmarkStart w:id="12" w:name="_Toc12"/>
      <w:r>
        <w:t>2. 结构特点分析</w:t>
      </w:r>
      <w:bookmarkEnd w:id="12"/>
    </w:p>
    <w:p/>
    <w:p>
      <w:pPr>
        <w:jc w:val="both"/>
        <w:ind w:left="0" w:right="0" w:firstLine="480"/>
        <w:spacing w:line="360" w:lineRule="auto"/>
      </w:pPr>
      <w:r>
        <w:rPr>
          <w:rFonts w:ascii="SimSun" w:hAnsi="SimSun" w:eastAsia="SimSun" w:cs="SimSun"/>
          <w:sz w:val="21"/>
          <w:szCs w:val="21"/>
        </w:rPr>
        <w:t xml:space="preserve">这些课文多采用总分结构，先从总体情况出发，再细致描写细节，逐步展开。例如，在“金字塔”中，作者先讲述金字塔的宏伟，再深入到建筑细节，逐步引出对古埃及文化的认识。</w:t>
      </w:r>
    </w:p>
    <w:p>
      <w:pPr>
        <w:pStyle w:val="Heading3"/>
      </w:pPr>
      <w:bookmarkStart w:id="13" w:name="_Toc13"/>
      <w:r>
        <w:t>3. 线索脉络梳理</w:t>
      </w:r>
      <w:bookmarkEnd w:id="13"/>
    </w:p>
    <w:p/>
    <w:p>
      <w:pPr>
        <w:jc w:val="both"/>
        <w:ind w:left="0" w:right="0" w:firstLine="480"/>
        <w:spacing w:line="360" w:lineRule="auto"/>
      </w:pPr>
      <w:r>
        <w:rPr>
          <w:rFonts w:ascii="SimSun" w:hAnsi="SimSun" w:eastAsia="SimSun" w:cs="SimSun"/>
          <w:sz w:val="21"/>
          <w:szCs w:val="21"/>
        </w:rPr>
        <w:t xml:space="preserve">从“威尼斯的小艇”到“牧场之国”，再到“金字塔”，课文通过不同的地域与文化背景展现世界的多样性，线索由具体到抽象，帮助学生感知世界文化的丰富。</w:t>
      </w:r>
    </w:p>
    <w:p/>
    <w:p>
      <w:pPr>
        <w:pStyle w:val="Heading2"/>
      </w:pPr>
      <w:bookmarkStart w:id="14" w:name="_Toc14"/>
      <w:r>
        <w:t>四、语言表达与情感体会</w:t>
      </w:r>
      <w:bookmarkEnd w:id="14"/>
    </w:p>
    <w:p/>
    <w:p>
      <w:pPr>
        <w:pStyle w:val="Heading3"/>
      </w:pPr>
      <w:bookmarkStart w:id="15" w:name="_Toc15"/>
      <w:r>
        <w:t>1. 语言特点体会</w:t>
      </w:r>
      <w:bookmarkEnd w:id="15"/>
    </w:p>
    <w:p/>
    <w:p>
      <w:pPr>
        <w:jc w:val="both"/>
        <w:ind w:left="0" w:right="0" w:firstLine="480"/>
        <w:spacing w:line="360" w:lineRule="auto"/>
      </w:pPr>
      <w:r>
        <w:rPr>
          <w:rFonts w:ascii="SimSun" w:hAnsi="SimSun" w:eastAsia="SimSun" w:cs="SimSun"/>
          <w:sz w:val="21"/>
          <w:szCs w:val="21"/>
        </w:rPr>
        <w:t xml:space="preserve">这几篇课文的语言都非常生动、形象，充满了表现力。例如，“威尼斯的小艇”中通过比喻和拟人手法，生动地描写了水面和小艇，赋予自然景物生命感。“牧场之国”则通过大量的自然景观描写，带给读者清新宁静的感受。</w:t>
      </w:r>
    </w:p>
    <w:p>
      <w:pPr>
        <w:pStyle w:val="Heading3"/>
      </w:pPr>
      <w:bookmarkStart w:id="16" w:name="_Toc16"/>
      <w:r>
        <w:t>2. 情感表达分析</w:t>
      </w:r>
      <w:bookmarkEnd w:id="16"/>
    </w:p>
    <w:p/>
    <w:p>
      <w:pPr>
        <w:jc w:val="both"/>
        <w:ind w:left="0" w:right="0" w:firstLine="480"/>
        <w:spacing w:line="360" w:lineRule="auto"/>
      </w:pPr>
      <w:r>
        <w:rPr>
          <w:rFonts w:ascii="SimSun" w:hAnsi="SimSun" w:eastAsia="SimSun" w:cs="SimSun"/>
          <w:sz w:val="21"/>
          <w:szCs w:val="21"/>
        </w:rPr>
        <w:t xml:space="preserve">在“威尼斯的小艇”中，作者通过对小艇的描写，传达出一种宁静、浪漫的情感，而在“金字塔”中，则是通过对历史遗迹的敬仰，表达对古埃及文明的崇敬。</w:t>
      </w:r>
    </w:p>
    <w:p>
      <w:pPr>
        <w:pStyle w:val="Heading3"/>
      </w:pPr>
      <w:bookmarkStart w:id="17" w:name="_Toc17"/>
      <w:r>
        <w:t>3. 描写方法学习</w:t>
      </w:r>
      <w:bookmarkEnd w:id="17"/>
    </w:p>
    <w:p/>
    <w:p>
      <w:pPr>
        <w:jc w:val="both"/>
        <w:ind w:left="0" w:right="0" w:firstLine="480"/>
        <w:spacing w:line="360" w:lineRule="auto"/>
      </w:pPr>
      <w:r>
        <w:rPr>
          <w:rFonts w:ascii="SimSun" w:hAnsi="SimSun" w:eastAsia="SimSun" w:cs="SimSun"/>
          <w:sz w:val="21"/>
          <w:szCs w:val="21"/>
        </w:rPr>
        <w:t xml:space="preserve">“牧场之国”运用了大量的环境描写，如草原、天空、风的描写，通过这些描写，表现出牧场的辽阔与和谐美好。而人物描写较少，但可以通过对牧民的生活习惯和环境的刻画间接反映出他们的性格和生活态度。</w:t>
      </w:r>
    </w:p>
    <w:p/>
    <w:p>
      <w:pPr>
        <w:pStyle w:val="Heading2"/>
      </w:pPr>
      <w:bookmarkStart w:id="18" w:name="_Toc18"/>
      <w:r>
        <w:t>五、阅读方法与学习策略</w:t>
      </w:r>
      <w:bookmarkEnd w:id="18"/>
    </w:p>
    <w:p/>
    <w:p>
      <w:pPr>
        <w:pStyle w:val="Heading3"/>
      </w:pPr>
      <w:bookmarkStart w:id="19" w:name="_Toc19"/>
      <w:r>
        <w:t>1. 阅读方法指导</w:t>
      </w:r>
      <w:bookmarkEnd w:id="19"/>
    </w:p>
    <w:p/>
    <w:p>
      <w:pPr>
        <w:jc w:val="both"/>
        <w:ind w:left="0" w:right="0" w:firstLine="480"/>
        <w:spacing w:line="360" w:lineRule="auto"/>
      </w:pPr>
      <w:r>
        <w:rPr>
          <w:rFonts w:ascii="SimSun" w:hAnsi="SimSun" w:eastAsia="SimSun" w:cs="SimSun"/>
          <w:sz w:val="21"/>
          <w:szCs w:val="21"/>
        </w:rPr>
        <w:t xml:space="preserve">通过上下文来理解词句的意思，可以帮助学生更好地掌握文章内容。比如“威尼斯的小艇”中的“小艇”一词，可以通过上下文的景物描写理解其所指的船型及其在威尼斯的特殊意义。</w:t>
      </w:r>
    </w:p>
    <w:p>
      <w:pPr>
        <w:pStyle w:val="Heading3"/>
      </w:pPr>
      <w:bookmarkStart w:id="20" w:name="_Toc20"/>
      <w:r>
        <w:t>2. 思维方法训练</w:t>
      </w:r>
      <w:bookmarkEnd w:id="20"/>
    </w:p>
    <w:p/>
    <w:p>
      <w:pPr>
        <w:jc w:val="both"/>
        <w:ind w:left="0" w:right="0" w:firstLine="480"/>
        <w:spacing w:line="360" w:lineRule="auto"/>
      </w:pPr>
      <w:r>
        <w:rPr>
          <w:rFonts w:ascii="SimSun" w:hAnsi="SimSun" w:eastAsia="SimSun" w:cs="SimSun"/>
          <w:sz w:val="21"/>
          <w:szCs w:val="21"/>
        </w:rPr>
        <w:t xml:space="preserve">可以通过对比和类比的方式进行学习，如将“牧场之国”中的草原与我们熟知的田野做对比，帮助学生更好地理解并感知课文中的细节。</w:t>
      </w:r>
    </w:p>
    <w:p>
      <w:pPr>
        <w:pStyle w:val="Heading3"/>
      </w:pPr>
      <w:bookmarkStart w:id="21" w:name="_Toc21"/>
      <w:r>
        <w:t>3. 知识迁移运用</w:t>
      </w:r>
      <w:bookmarkEnd w:id="21"/>
    </w:p>
    <w:p/>
    <w:p>
      <w:pPr>
        <w:jc w:val="both"/>
        <w:ind w:left="0" w:right="0" w:firstLine="480"/>
        <w:spacing w:line="360" w:lineRule="auto"/>
      </w:pPr>
      <w:r>
        <w:rPr>
          <w:rFonts w:ascii="SimSun" w:hAnsi="SimSun" w:eastAsia="SimSun" w:cs="SimSun"/>
          <w:sz w:val="21"/>
          <w:szCs w:val="21"/>
        </w:rPr>
        <w:t xml:space="preserve">这些知识不仅限于课文学习，还可以运用到其他文学作品的阅读中。例如，课文中的描写手法和情感表达方式，可以在其他文学作品中找到类似的技巧，帮助学生深化对文本的理解。</w:t>
      </w:r>
    </w:p>
    <w:p/>
    <w:p>
      <w:pPr>
        <w:pStyle w:val="Heading2"/>
      </w:pPr>
      <w:bookmarkStart w:id="22" w:name="_Toc22"/>
      <w:r>
        <w:t>六、朗读指导与语感培养</w:t>
      </w:r>
      <w:bookmarkEnd w:id="22"/>
    </w:p>
    <w:p/>
    <w:p>
      <w:pPr>
        <w:pStyle w:val="Heading3"/>
      </w:pPr>
      <w:bookmarkStart w:id="23" w:name="_Toc23"/>
      <w:r>
        <w:t>1. 朗读要点提示</w:t>
      </w:r>
      <w:bookmarkEnd w:id="23"/>
    </w:p>
    <w:p/>
    <w:p>
      <w:pPr>
        <w:jc w:val="both"/>
        <w:ind w:left="0" w:right="0" w:firstLine="480"/>
        <w:spacing w:line="360" w:lineRule="auto"/>
      </w:pPr>
      <w:r>
        <w:rPr>
          <w:rFonts w:ascii="SimSun" w:hAnsi="SimSun" w:eastAsia="SimSun" w:cs="SimSun"/>
          <w:sz w:val="21"/>
          <w:szCs w:val="21"/>
        </w:rPr>
        <w:t xml:space="preserve">朗读时要注意根据情境变化调整语气、语调。如“威尼斯的小艇”应以柔和、缓慢的语气朗读，突出其宁静与浪漫；而“牧场之国”则可以采用清新、舒展的语调，表现其自然的美。</w:t>
      </w:r>
    </w:p>
    <w:p>
      <w:pPr>
        <w:pStyle w:val="Heading3"/>
      </w:pPr>
      <w:bookmarkStart w:id="24" w:name="_Toc24"/>
      <w:r>
        <w:t>2. 背诵内容指导</w:t>
      </w:r>
      <w:bookmarkEnd w:id="24"/>
    </w:p>
    <w:p/>
    <w:p>
      <w:pPr>
        <w:jc w:val="both"/>
        <w:ind w:left="0" w:right="0" w:firstLine="480"/>
        <w:spacing w:line="360" w:lineRule="auto"/>
      </w:pPr>
      <w:r>
        <w:rPr>
          <w:rFonts w:ascii="SimSun" w:hAnsi="SimSun" w:eastAsia="SimSun" w:cs="SimSun"/>
          <w:sz w:val="21"/>
          <w:szCs w:val="21"/>
        </w:rPr>
        <w:t xml:space="preserve">对于要背诵的段落，可以通过理解内容的方式帮助记忆，分段进行反复朗读，并结合情感进行背诵，能够更好地加深对课文内容的理解和记忆。</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2026-01-13T03:24:09+08:00</dcterms:created>
  <dcterms:modified xsi:type="dcterms:W3CDTF">2026-01-13T03:24:09+08:00</dcterms:modified>
</cp:coreProperties>
</file>

<file path=docProps/custom.xml><?xml version="1.0" encoding="utf-8"?>
<Properties xmlns="http://schemas.openxmlformats.org/officeDocument/2006/custom-properties" xmlns:vt="http://schemas.openxmlformats.org/officeDocument/2006/docPropsVTypes"/>
</file>