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六年级语文《22 文言文二则》教学设计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选自统编版六年级上册教材，通过经典文言文的学习，帮助学生在初小衔接的过程中深化对古文的理解与欣赏，培养语言感知和思维能力。本课内容涉及道德教育和社会历史背景，结合古代故事和人物形象，引导学生理解其中的道理，增强文化自信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知识与技能目标：掌握文言文中经典词语和句式，理解课文的核心思想，运用所学的阅读策略和方法进行综合性分析。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过程与方法目标：通过自主阅读、合作探究、深度分析等方式，培养学生的批判性思维和创新思维能力。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情感态度与价值观目标：通过文言文学习，提升学生的审美情趣和文化自信，培养他们的社会责任感和人文精神。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教学重点：掌握文言文中的经典语言、思想内涵及其背后的文化价值。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教学难点：帮助学生深入理解课文中的复杂思想和人物情感，进行批判性和创造性解读。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突破策略：通过问题探究、范例引导、合作讨论等方式，帮助学生攻克理解和创造性表达的难点。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教师准备：课件、背景资料、关键问题设计。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学生准备：课前自主预习，查阅相关资料，思考课文中的核心问题。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本课教学共1课时，40分钟。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（一）创设情境，导入新课（约3分钟）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通过展示文言文中相关的历史背景和文化典故，引导学生进入课堂，激发他们对古文的兴趣。</w:t>
      </w:r>
    </w:p>
    <w:p>
      <w:pPr>
        <w:pStyle w:val="Heading3"/>
      </w:pPr>
      <w:bookmarkStart w:id="9" w:name="_Toc9"/>
      <w:r>
        <w:t>（二）初读课文，整体把握（约6分钟）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学生自主阅读课文，初步感受课文内容和语言特点，理解文本的基本意思。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初读活动：结合文本内容引导学生提取关键词句，帮助学生整体把握课文结构。</w:t>
      </w:r>
    </w:p>
    <w:p>
      <w:pPr>
        <w:pStyle w:val="Heading3"/>
      </w:pPr>
      <w:bookmarkStart w:id="10" w:name="_Toc10"/>
      <w:r>
        <w:t>（三）研读课文，深度赏析（约15分钟）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引导学生通过小组讨论、角色扮演等方式深入分析课文中的人物形象、事件发展及其背后的文化寓意。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深度研读：重点分析课文中的难点词句及其文化背景，理解作者的情感和价值观。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思维发展：通过引导问题，激发学生进行批判性思考和创造性解读。</w:t>
      </w:r>
    </w:p>
    <w:p>
      <w:pPr>
        <w:pStyle w:val="Heading3"/>
      </w:pPr>
      <w:bookmarkStart w:id="11" w:name="_Toc11"/>
      <w:r>
        <w:t>（四）品读课文，积累运用（约10分钟）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品味课文中的经典词语和句式，进行语言模仿练习，积累并运用文言文中的表达方式。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语言品味：通过教师引导，分析文言文中经典词语和句式，学生进行仿写。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读写实践：学生进行仿写、续写或评论，提升文言文的综合运用能力。</w:t>
      </w:r>
    </w:p>
    <w:p>
      <w:pPr>
        <w:pStyle w:val="Heading3"/>
      </w:pPr>
      <w:bookmarkStart w:id="12" w:name="_Toc12"/>
      <w:r>
        <w:t>（五）表达展示，迁移创造（约5分钟）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通过学生的朗诵演绎或小组讨论，展示学到的成果，并鼓励创新性的表达。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表达训练：通过戏剧表演、朗诵演讲等形式，帮助学生将文言文的语言和情感转化为表达技巧。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创作展示：学生展示自己的创作成果，分享学习心得，进行小组评议。</w:t>
      </w:r>
    </w:p>
    <w:p>
      <w:pPr>
        <w:pStyle w:val="Heading3"/>
      </w:pPr>
      <w:bookmarkStart w:id="13" w:name="_Toc13"/>
      <w:r>
        <w:t>（六）课堂总结，布置作业（约1分钟）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总结本课学习内容，强调关键点，布置相关作业任务。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简洁明了的板书，展示课文的结构脉络、重点词句和作者思想感情，帮助学生系统理解课文。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基础性作业：积累课文中的经典词语、句式，背诵并默写重点段落。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拓展性作业：写一篇赏析文章，分析课文中人物的思想和情感。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研究性作业：开展专题研究，探讨文言文中的文化寓意和社会历史背景。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十、教学建议与初小衔接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建议学生在学习文言文时，通过注重词句和情感的表达，提升他们的语言感知能力。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初小衔接策略：结合学生的认知特点，合理设计阅读任务，引导学生从文言文中获得深刻的文化体验。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不同层次学生的个性化发展：为不同学习能力的学生设计适合的任务和评估标准。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跨学科学习建议：将文言文与历史、文化等学科结合，进行综合性学习。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评价方式建议：采用多元评价方式，注重学生思维的发展和实际表现。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终身学习能力：鼓励学生将文言文学习与实际生活和社会实践相联系，培养终身学习的兴趣。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2026-01-09T16:21:35+08:00</dcterms:created>
  <dcterms:modified xsi:type="dcterms:W3CDTF">2026-01-09T16:21:35+08:00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