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7 开国大典重难点梳理</w:t>
      </w:r>
      <w:bookmarkEnd w:id="1"/>
    </w:p>
    <w:p/>
    <w:p/>
    <w:p>
      <w:pPr>
        <w:pStyle w:val="Heading2"/>
      </w:pPr>
      <w:bookmarkStart w:id="2" w:name="_Toc2"/>
      <w:r>
        <w:t>一、本课学习重点</w:t>
      </w:r>
      <w:bookmarkEnd w:id="2"/>
    </w:p>
    <w:p/>
    <w:p>
      <w:pPr>
        <w:pStyle w:val="Heading3"/>
      </w:pPr>
      <w:bookmarkStart w:id="3" w:name="_Toc3"/>
      <w:r>
        <w:t>1. 核心知识重点</w:t>
      </w:r>
      <w:bookmarkEnd w:id="3"/>
    </w:p>
    <w:p/>
    <w:p>
      <w:pPr>
        <w:jc w:val="both"/>
        <w:ind w:left="0" w:right="0" w:firstLine="480"/>
        <w:spacing w:line="360" w:lineRule="auto"/>
      </w:pPr>
      <w:r>
        <w:rPr>
          <w:rFonts w:ascii="SimSun" w:hAnsi="SimSun" w:eastAsia="SimSun" w:cs="SimSun"/>
          <w:sz w:val="21"/>
          <w:szCs w:val="21"/>
        </w:rPr>
        <w:t xml:space="preserve">本课的核心知识重点包括以下几方面：</w:t>
      </w:r>
    </w:p>
    <w:p>
      <w:pPr>
        <w:jc w:val="left"/>
        <w:spacing w:line="360" w:lineRule="auto"/>
      </w:pPr>
      <w:r>
        <w:rPr>
          <w:rFonts w:ascii="SimSun" w:hAnsi="SimSun" w:eastAsia="SimSun" w:cs="SimSun"/>
          <w:sz w:val="21"/>
          <w:szCs w:val="21"/>
        </w:rPr>
        <w:t xml:space="preserve">生字学习：如“典”，“大典”等字，学生需要特别关注字形的复杂结构，避免因笔画繁多而写错。</w:t>
      </w:r>
    </w:p>
    <w:p>
      <w:pPr>
        <w:jc w:val="left"/>
        <w:spacing w:line="360" w:lineRule="auto"/>
      </w:pPr>
      <w:r>
        <w:rPr>
          <w:rFonts w:ascii="SimSun" w:hAnsi="SimSun" w:eastAsia="SimSun" w:cs="SimSun"/>
          <w:sz w:val="21"/>
          <w:szCs w:val="21"/>
        </w:rPr>
        <w:t xml:space="preserve">重要词语：如“中华人民共和国”，“人民政权”，这些词语需要学生正确理解，并掌握其历史背景。</w:t>
      </w:r>
    </w:p>
    <w:p>
      <w:pPr>
        <w:jc w:val="left"/>
        <w:spacing w:line="360" w:lineRule="auto"/>
      </w:pPr>
      <w:r>
        <w:rPr>
          <w:rFonts w:ascii="SimSun" w:hAnsi="SimSun" w:eastAsia="SimSun" w:cs="SimSun"/>
          <w:sz w:val="21"/>
          <w:szCs w:val="21"/>
        </w:rPr>
        <w:t xml:space="preserve">句式结构：课文中有一些复合句和复杂句式，如“在这个伟大的时刻，中华人民站起来了，迎来了新生。”学生需要注意句子的逻辑关系和意思的衔接。</w:t>
      </w:r>
    </w:p>
    <w:p>
      <w:pPr>
        <w:pStyle w:val="Heading3"/>
      </w:pPr>
      <w:bookmarkStart w:id="4" w:name="_Toc4"/>
      <w:r>
        <w:t>2. 关键能力重点</w:t>
      </w:r>
      <w:bookmarkEnd w:id="4"/>
    </w:p>
    <w:p/>
    <w:p>
      <w:pPr>
        <w:jc w:val="both"/>
        <w:ind w:left="0" w:right="0" w:firstLine="480"/>
        <w:spacing w:line="360" w:lineRule="auto"/>
      </w:pPr>
      <w:r>
        <w:rPr>
          <w:rFonts w:ascii="SimSun" w:hAnsi="SimSun" w:eastAsia="SimSun" w:cs="SimSun"/>
          <w:sz w:val="21"/>
          <w:szCs w:val="21"/>
        </w:rPr>
        <w:t xml:space="preserve">本课要培养学生的以下语文能力：</w:t>
      </w:r>
    </w:p>
    <w:p>
      <w:pPr>
        <w:jc w:val="left"/>
        <w:spacing w:line="360" w:lineRule="auto"/>
      </w:pPr>
      <w:r>
        <w:rPr>
          <w:rFonts w:ascii="SimSun" w:hAnsi="SimSun" w:eastAsia="SimSun" w:cs="SimSun"/>
          <w:sz w:val="21"/>
          <w:szCs w:val="21"/>
        </w:rPr>
        <w:t xml:space="preserve">概括能力：能够抓住文章的核心内容，理解开国大典的历史背景与意义。</w:t>
      </w:r>
    </w:p>
    <w:p>
      <w:pPr>
        <w:jc w:val="left"/>
        <w:spacing w:line="360" w:lineRule="auto"/>
      </w:pPr>
      <w:r>
        <w:rPr>
          <w:rFonts w:ascii="SimSun" w:hAnsi="SimSun" w:eastAsia="SimSun" w:cs="SimSun"/>
          <w:sz w:val="21"/>
          <w:szCs w:val="21"/>
        </w:rPr>
        <w:t xml:space="preserve">分析能力：通过对课文的分析，理解课文中描述的历史事件对国家与人民的深远影响。</w:t>
      </w:r>
    </w:p>
    <w:p>
      <w:pPr>
        <w:jc w:val="left"/>
        <w:spacing w:line="360" w:lineRule="auto"/>
      </w:pPr>
      <w:r>
        <w:rPr>
          <w:rFonts w:ascii="SimSun" w:hAnsi="SimSun" w:eastAsia="SimSun" w:cs="SimSun"/>
          <w:sz w:val="21"/>
          <w:szCs w:val="21"/>
        </w:rPr>
        <w:t xml:space="preserve">表达能力：通过讨论开国大典的历史背景，培养学生用准确的语言表达自己理解的历史事件。</w:t>
      </w:r>
    </w:p>
    <w:p/>
    <w:p>
      <w:pPr>
        <w:pStyle w:val="Heading2"/>
      </w:pPr>
      <w:bookmarkStart w:id="5" w:name="_Toc5"/>
      <w:r>
        <w:t>二、本课学习难点</w:t>
      </w:r>
      <w:bookmarkEnd w:id="5"/>
    </w:p>
    <w:p/>
    <w:p>
      <w:pPr>
        <w:pStyle w:val="Heading3"/>
      </w:pPr>
      <w:bookmarkStart w:id="6" w:name="_Toc6"/>
      <w:r>
        <w:t>1. 理解性难点</w:t>
      </w:r>
      <w:bookmarkEnd w:id="6"/>
    </w:p>
    <w:p/>
    <w:p>
      <w:pPr>
        <w:jc w:val="both"/>
        <w:ind w:left="0" w:right="0" w:firstLine="480"/>
        <w:spacing w:line="360" w:lineRule="auto"/>
      </w:pPr>
      <w:r>
        <w:rPr>
          <w:rFonts w:ascii="SimSun" w:hAnsi="SimSun" w:eastAsia="SimSun" w:cs="SimSun"/>
          <w:sz w:val="21"/>
          <w:szCs w:val="21"/>
        </w:rPr>
        <w:t xml:space="preserve">学生在理解本课时可能遇到的困难包括：</w:t>
      </w:r>
    </w:p>
    <w:p>
      <w:pPr>
        <w:jc w:val="left"/>
        <w:spacing w:line="360" w:lineRule="auto"/>
      </w:pPr>
      <w:r>
        <w:rPr>
          <w:rFonts w:ascii="SimSun" w:hAnsi="SimSun" w:eastAsia="SimSun" w:cs="SimSun"/>
          <w:sz w:val="21"/>
          <w:szCs w:val="21"/>
        </w:rPr>
        <w:t xml:space="preserve">历史背景的抽象性：课文中涉及的“开国大典”是一个历史事件，学生可能难以完全理解其深刻意义。特别是“新生”的概念，可能需要通过具体的历史事件和背景来辅助理解。</w:t>
      </w:r>
    </w:p>
    <w:p>
      <w:pPr>
        <w:jc w:val="left"/>
        <w:spacing w:line="360" w:lineRule="auto"/>
      </w:pPr>
      <w:r>
        <w:rPr>
          <w:rFonts w:ascii="SimSun" w:hAnsi="SimSun" w:eastAsia="SimSun" w:cs="SimSun"/>
          <w:sz w:val="21"/>
          <w:szCs w:val="21"/>
        </w:rPr>
        <w:t xml:space="preserve">复杂的句式结构：课文中有不少长句，学生需要理清句子中的层次结构，尤其是在描述历史事件的过程中，句子可能较长，含有多个并列或从属关系。</w:t>
      </w:r>
    </w:p>
    <w:p>
      <w:pPr>
        <w:pStyle w:val="Heading3"/>
      </w:pPr>
      <w:bookmarkStart w:id="7" w:name="_Toc7"/>
      <w:r>
        <w:t>2. 运用性难点</w:t>
      </w:r>
      <w:bookmarkEnd w:id="7"/>
    </w:p>
    <w:p/>
    <w:p>
      <w:pPr>
        <w:jc w:val="both"/>
        <w:ind w:left="0" w:right="0" w:firstLine="480"/>
        <w:spacing w:line="360" w:lineRule="auto"/>
      </w:pPr>
      <w:r>
        <w:rPr>
          <w:rFonts w:ascii="SimSun" w:hAnsi="SimSun" w:eastAsia="SimSun" w:cs="SimSun"/>
          <w:sz w:val="21"/>
          <w:szCs w:val="21"/>
        </w:rPr>
        <w:t xml:space="preserve">在将所学内容迁移到实际应用时，学生可能遇到的难点有：</w:t>
      </w:r>
    </w:p>
    <w:p>
      <w:pPr>
        <w:jc w:val="left"/>
        <w:spacing w:line="360" w:lineRule="auto"/>
      </w:pPr>
      <w:r>
        <w:rPr>
          <w:rFonts w:ascii="SimSun" w:hAnsi="SimSun" w:eastAsia="SimSun" w:cs="SimSun"/>
          <w:sz w:val="21"/>
          <w:szCs w:val="21"/>
        </w:rPr>
        <w:t xml:space="preserve">历史事件的表述：学生需要学会通过简洁的语言，概括历史事件的要点，并能够准确表达其意义。</w:t>
      </w:r>
    </w:p>
    <w:p>
      <w:pPr>
        <w:jc w:val="left"/>
        <w:spacing w:line="360" w:lineRule="auto"/>
      </w:pPr>
      <w:r>
        <w:rPr>
          <w:rFonts w:ascii="SimSun" w:hAnsi="SimSun" w:eastAsia="SimSun" w:cs="SimSun"/>
          <w:sz w:val="21"/>
          <w:szCs w:val="21"/>
        </w:rPr>
        <w:t xml:space="preserve">历史与文化的结合：开国大典不仅仅是一个历史事件，还涉及到政治、文化的深刻变化，学生需要通过课文内外的知识，形成较为全面的理解。</w:t>
      </w:r>
    </w:p>
    <w:p/>
    <w:p>
      <w:pPr>
        <w:pStyle w:val="Heading2"/>
      </w:pPr>
      <w:bookmarkStart w:id="8" w:name="_Toc8"/>
      <w:r>
        <w:t>三、初小衔接要点</w:t>
      </w:r>
      <w:bookmarkEnd w:id="8"/>
    </w:p>
    <w:p/>
    <w:p>
      <w:pPr>
        <w:jc w:val="both"/>
        <w:ind w:left="0" w:right="0" w:firstLine="480"/>
        <w:spacing w:line="360" w:lineRule="auto"/>
      </w:pPr>
      <w:r>
        <w:rPr>
          <w:rFonts w:ascii="SimSun" w:hAnsi="SimSun" w:eastAsia="SimSun" w:cs="SimSun"/>
          <w:sz w:val="21"/>
          <w:szCs w:val="21"/>
        </w:rPr>
        <w:t xml:space="preserve">本课涉及的历史事件及其背后的文化、政治意义，为初中历史和语文学习打下基础。学生在本课学习中，能掌握一定的历史思维方式，理解重大历史事件的意义，并通过语言表达和分析，培养历史与文化相结合的思维习惯，为后续学习更复杂的历史事件分析做准备。</w:t>
      </w:r>
    </w:p>
    <w:p/>
    <w:p>
      <w:pPr>
        <w:pStyle w:val="Heading2"/>
      </w:pPr>
      <w:bookmarkStart w:id="9" w:name="_Toc9"/>
      <w:r>
        <w:t>四、学习中容易出现的问题提醒</w:t>
      </w:r>
      <w:bookmarkEnd w:id="9"/>
    </w:p>
    <w:p/>
    <w:p>
      <w:pPr>
        <w:jc w:val="left"/>
        <w:spacing w:line="360" w:lineRule="auto"/>
      </w:pPr>
      <w:r>
        <w:rPr>
          <w:rFonts w:ascii="SimSun" w:hAnsi="SimSun" w:eastAsia="SimSun" w:cs="SimSun"/>
          <w:sz w:val="21"/>
          <w:szCs w:val="21"/>
        </w:rPr>
        <w:t xml:space="preserve">学生可能忽视历史事件的深远意义，仅停留在表面描述上。</w:t>
      </w:r>
    </w:p>
    <w:p>
      <w:pPr>
        <w:jc w:val="left"/>
        <w:spacing w:line="360" w:lineRule="auto"/>
      </w:pPr>
      <w:r>
        <w:rPr>
          <w:rFonts w:ascii="SimSun" w:hAnsi="SimSun" w:eastAsia="SimSun" w:cs="SimSun"/>
          <w:sz w:val="21"/>
          <w:szCs w:val="21"/>
        </w:rPr>
        <w:t xml:space="preserve">长句和复合句的理解容易出现困难，特别是逻辑关系不清晰时。</w:t>
      </w:r>
    </w:p>
    <w:p>
      <w:pPr>
        <w:jc w:val="left"/>
        <w:spacing w:line="360" w:lineRule="auto"/>
      </w:pPr>
      <w:r>
        <w:rPr>
          <w:rFonts w:ascii="SimSun" w:hAnsi="SimSun" w:eastAsia="SimSun" w:cs="SimSun"/>
          <w:sz w:val="21"/>
          <w:szCs w:val="21"/>
        </w:rPr>
        <w:t xml:space="preserve">可能对课文中的历史背景理解不到位，需要更多辅导帮助。</w:t>
      </w:r>
    </w:p>
    <w:p/>
    <w:p>
      <w:pPr>
        <w:pStyle w:val="Heading2"/>
      </w:pPr>
      <w:bookmarkStart w:id="10" w:name="_Toc10"/>
      <w:r>
        <w:t>五、学习建议要点</w:t>
      </w:r>
      <w:bookmarkEnd w:id="10"/>
    </w:p>
    <w:p/>
    <w:p>
      <w:pPr>
        <w:jc w:val="left"/>
        <w:spacing w:line="360" w:lineRule="auto"/>
      </w:pPr>
      <w:r>
        <w:rPr>
          <w:rFonts w:ascii="SimSun" w:hAnsi="SimSun" w:eastAsia="SimSun" w:cs="SimSun"/>
          <w:sz w:val="21"/>
          <w:szCs w:val="21"/>
        </w:rPr>
        <w:t xml:space="preserve">重点突破建议：对于“开国大典”这一历史事件，建议学生通过课外资料补充历史背景，理解事件的深刻意义，并重点掌握文中出现的关键字词。</w:t>
      </w:r>
    </w:p>
    <w:p>
      <w:pPr>
        <w:jc w:val="left"/>
        <w:spacing w:line="360" w:lineRule="auto"/>
      </w:pPr>
      <w:r>
        <w:rPr>
          <w:rFonts w:ascii="SimSun" w:hAnsi="SimSun" w:eastAsia="SimSun" w:cs="SimSun"/>
          <w:sz w:val="21"/>
          <w:szCs w:val="21"/>
        </w:rPr>
        <w:t xml:space="preserve">难点化解路径：针对长句和复合句的难点，建议通过分解句子结构，理清句子逻辑关系，帮助学生逐步理解句子含义。</w:t>
      </w:r>
    </w:p>
    <w:p>
      <w:pPr>
        <w:jc w:val="left"/>
        <w:spacing w:line="360" w:lineRule="auto"/>
      </w:pPr>
      <w:r>
        <w:rPr>
          <w:rFonts w:ascii="SimSun" w:hAnsi="SimSun" w:eastAsia="SimSun" w:cs="SimSun"/>
          <w:sz w:val="21"/>
          <w:szCs w:val="21"/>
        </w:rPr>
        <w:t xml:space="preserve">方法迁移提示：本课中的概括能力和分析能力可以迁移到其他历史类文章或现代事件的学习中，帮助学生更好地理解并表达历史背景。</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2026-01-06T18:55:12+08:00</dcterms:created>
  <dcterms:modified xsi:type="dcterms:W3CDTF">2026-01-06T18:55:12+08:00</dcterms:modified>
</cp:coreProperties>
</file>

<file path=docProps/custom.xml><?xml version="1.0" encoding="utf-8"?>
<Properties xmlns="http://schemas.openxmlformats.org/officeDocument/2006/custom-properties" xmlns:vt="http://schemas.openxmlformats.org/officeDocument/2006/docPropsVTypes"/>
</file>