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1 北京的春节、2 腊八粥、3 古诗三首、4*藏戏、口语交际：即兴发言、习作：家乡的风俗、语文园地重难点梳理</w:t>
      </w:r>
      <w:bookmarkEnd w:id="1"/>
    </w:p>
    <w:p/>
    <w:p/>
    <w:p>
      <w:pPr>
        <w:pStyle w:val="Heading2"/>
      </w:pPr>
      <w:bookmarkStart w:id="2" w:name="_Toc2"/>
      <w:r>
        <w:t>一、本课学习重点</w:t>
      </w:r>
      <w:bookmarkEnd w:id="2"/>
    </w:p>
    <w:p/>
    <w:p>
      <w:pPr>
        <w:pStyle w:val="Heading3"/>
      </w:pPr>
      <w:bookmarkStart w:id="3" w:name="_Toc3"/>
      <w:r>
        <w:t>1. 核心知识重点</w:t>
      </w:r>
      <w:bookmarkEnd w:id="3"/>
    </w:p>
    <w:p/>
    <w:p>
      <w:pPr>
        <w:jc w:val="both"/>
        <w:ind w:left="0" w:right="0" w:firstLine="480"/>
        <w:spacing w:line="360" w:lineRule="auto"/>
      </w:pPr>
      <w:r>
        <w:rPr>
          <w:rFonts w:ascii="SimSun" w:hAnsi="SimSun" w:eastAsia="SimSun" w:cs="SimSun"/>
          <w:sz w:val="21"/>
          <w:szCs w:val="21"/>
        </w:rPr>
        <w:t xml:space="preserve">本单元的知识重点包括：</w:t>
      </w:r>
    </w:p>
    <w:p>
      <w:pPr>
        <w:jc w:val="left"/>
        <w:spacing w:line="360" w:lineRule="auto"/>
      </w:pPr>
      <w:r>
        <w:rPr>
          <w:rFonts w:ascii="SimSun" w:hAnsi="SimSun" w:eastAsia="SimSun" w:cs="SimSun"/>
          <w:sz w:val="21"/>
          <w:szCs w:val="21"/>
        </w:rPr>
        <w:t xml:space="preserve">生字、词语的掌握：如“春节”、“腊八粥”等的字形、读音与书写要规范。</w:t>
      </w:r>
    </w:p>
    <w:p>
      <w:pPr>
        <w:jc w:val="left"/>
        <w:spacing w:line="360" w:lineRule="auto"/>
      </w:pPr>
      <w:r>
        <w:rPr>
          <w:rFonts w:ascii="SimSun" w:hAnsi="SimSun" w:eastAsia="SimSun" w:cs="SimSun"/>
          <w:sz w:val="21"/>
          <w:szCs w:val="21"/>
        </w:rPr>
        <w:t xml:space="preserve">重要的成语和词语：例如“团圆”、“传递”、“象征”等，理解其在语境中的意义。</w:t>
      </w:r>
    </w:p>
    <w:p>
      <w:pPr>
        <w:jc w:val="left"/>
        <w:spacing w:line="360" w:lineRule="auto"/>
      </w:pPr>
      <w:r>
        <w:rPr>
          <w:rFonts w:ascii="SimSun" w:hAnsi="SimSun" w:eastAsia="SimSun" w:cs="SimSun"/>
          <w:sz w:val="21"/>
          <w:szCs w:val="21"/>
        </w:rPr>
        <w:t xml:space="preserve">句式结构的理解：注意课文中的复合句，特别是长句的分割和理解，如“春节是中国最重要的传统节日之一，它代表着团圆、和谐和新的希望。”</w:t>
      </w:r>
    </w:p>
    <w:p>
      <w:pPr>
        <w:pStyle w:val="Heading3"/>
      </w:pPr>
      <w:bookmarkStart w:id="4" w:name="_Toc4"/>
      <w:r>
        <w:t>2. 关键能力重点</w:t>
      </w:r>
      <w:bookmarkEnd w:id="4"/>
    </w:p>
    <w:p/>
    <w:p>
      <w:pPr>
        <w:jc w:val="both"/>
        <w:ind w:left="0" w:right="0" w:firstLine="480"/>
        <w:spacing w:line="360" w:lineRule="auto"/>
      </w:pPr>
      <w:r>
        <w:rPr>
          <w:rFonts w:ascii="SimSun" w:hAnsi="SimSun" w:eastAsia="SimSun" w:cs="SimSun"/>
          <w:sz w:val="21"/>
          <w:szCs w:val="21"/>
        </w:rPr>
        <w:t xml:space="preserve">本课要培养的核心能力主要有：</w:t>
      </w:r>
    </w:p>
    <w:p>
      <w:pPr>
        <w:jc w:val="left"/>
        <w:spacing w:line="360" w:lineRule="auto"/>
      </w:pPr>
      <w:r>
        <w:rPr>
          <w:rFonts w:ascii="SimSun" w:hAnsi="SimSun" w:eastAsia="SimSun" w:cs="SimSun"/>
          <w:sz w:val="21"/>
          <w:szCs w:val="21"/>
        </w:rPr>
        <w:t xml:space="preserve">概括能力：从课文中提炼出春节、腊八粥、藏戏等主题的核心思想。</w:t>
      </w:r>
    </w:p>
    <w:p>
      <w:pPr>
        <w:jc w:val="left"/>
        <w:spacing w:line="360" w:lineRule="auto"/>
      </w:pPr>
      <w:r>
        <w:rPr>
          <w:rFonts w:ascii="SimSun" w:hAnsi="SimSun" w:eastAsia="SimSun" w:cs="SimSun"/>
          <w:sz w:val="21"/>
          <w:szCs w:val="21"/>
        </w:rPr>
        <w:t xml:space="preserve">表达能力：通过口语交际“即兴发言”训练学生的语言组织与表达能力，尤其是在情感表达、节奏感把握上的能力。</w:t>
      </w:r>
    </w:p>
    <w:p>
      <w:pPr>
        <w:jc w:val="left"/>
        <w:spacing w:line="360" w:lineRule="auto"/>
      </w:pPr>
      <w:r>
        <w:rPr>
          <w:rFonts w:ascii="SimSun" w:hAnsi="SimSun" w:eastAsia="SimSun" w:cs="SimSun"/>
          <w:sz w:val="21"/>
          <w:szCs w:val="21"/>
        </w:rPr>
        <w:t xml:space="preserve">阅读理解能力：要能够理清文章结构，抓住文章主旨，尤其是在古诗和藏戏的部分，注意文中的历史背景和文化内涵。</w:t>
      </w:r>
    </w:p>
    <w:p/>
    <w:p>
      <w:pPr>
        <w:pStyle w:val="Heading2"/>
      </w:pPr>
      <w:bookmarkStart w:id="5" w:name="_Toc5"/>
      <w:r>
        <w:t>二、本课学习难点</w:t>
      </w:r>
      <w:bookmarkEnd w:id="5"/>
    </w:p>
    <w:p/>
    <w:p>
      <w:pPr>
        <w:pStyle w:val="Heading3"/>
      </w:pPr>
      <w:bookmarkStart w:id="6" w:name="_Toc6"/>
      <w:r>
        <w:t>1. 理解性难点</w:t>
      </w:r>
      <w:bookmarkEnd w:id="6"/>
    </w:p>
    <w:p/>
    <w:p>
      <w:pPr>
        <w:jc w:val="both"/>
        <w:ind w:left="0" w:right="0" w:firstLine="480"/>
        <w:spacing w:line="360" w:lineRule="auto"/>
      </w:pPr>
      <w:r>
        <w:rPr>
          <w:rFonts w:ascii="SimSun" w:hAnsi="SimSun" w:eastAsia="SimSun" w:cs="SimSun"/>
          <w:sz w:val="21"/>
          <w:szCs w:val="21"/>
        </w:rPr>
        <w:t xml:space="preserve">学生在理解层面可能遇到的困难包括：</w:t>
      </w:r>
    </w:p>
    <w:p>
      <w:pPr>
        <w:jc w:val="left"/>
        <w:spacing w:line="360" w:lineRule="auto"/>
      </w:pPr>
      <w:r>
        <w:rPr>
          <w:rFonts w:ascii="SimSun" w:hAnsi="SimSun" w:eastAsia="SimSun" w:cs="SimSun"/>
          <w:sz w:val="21"/>
          <w:szCs w:val="21"/>
        </w:rPr>
        <w:t xml:space="preserve">古诗的理解：古诗中的词语和表达方式较为抽象，如“朱华”代表的寓意，需要结合文化背景去理解。</w:t>
      </w:r>
    </w:p>
    <w:p>
      <w:pPr>
        <w:jc w:val="left"/>
        <w:spacing w:line="360" w:lineRule="auto"/>
      </w:pPr>
      <w:r>
        <w:rPr>
          <w:rFonts w:ascii="SimSun" w:hAnsi="SimSun" w:eastAsia="SimSun" w:cs="SimSun"/>
          <w:sz w:val="21"/>
          <w:szCs w:val="21"/>
        </w:rPr>
        <w:t xml:space="preserve">藏戏的背景知识：藏戏作为少数民族的艺术形式，学生可能缺乏相关文化背景，理解起来较为困难。</w:t>
      </w:r>
    </w:p>
    <w:p>
      <w:pPr>
        <w:jc w:val="left"/>
        <w:spacing w:line="360" w:lineRule="auto"/>
      </w:pPr>
      <w:r>
        <w:rPr>
          <w:rFonts w:ascii="SimSun" w:hAnsi="SimSun" w:eastAsia="SimSun" w:cs="SimSun"/>
          <w:sz w:val="21"/>
          <w:szCs w:val="21"/>
        </w:rPr>
        <w:t xml:space="preserve">词语的多义性：如“团圆”在不同语境中的理解可能不同，需要引导学生通过上下文来准确理解词语的意义。</w:t>
      </w:r>
    </w:p>
    <w:p>
      <w:pPr>
        <w:pStyle w:val="Heading3"/>
      </w:pPr>
      <w:bookmarkStart w:id="7" w:name="_Toc7"/>
      <w:r>
        <w:t>2. 运用性难点</w:t>
      </w:r>
      <w:bookmarkEnd w:id="7"/>
    </w:p>
    <w:p/>
    <w:p>
      <w:pPr>
        <w:jc w:val="both"/>
        <w:ind w:left="0" w:right="0" w:firstLine="480"/>
        <w:spacing w:line="360" w:lineRule="auto"/>
      </w:pPr>
      <w:r>
        <w:rPr>
          <w:rFonts w:ascii="SimSun" w:hAnsi="SimSun" w:eastAsia="SimSun" w:cs="SimSun"/>
          <w:sz w:val="21"/>
          <w:szCs w:val="21"/>
        </w:rPr>
        <w:t xml:space="preserve">学生在迁移运用层面可能遇到的困难有：</w:t>
      </w:r>
    </w:p>
    <w:p>
      <w:pPr>
        <w:jc w:val="left"/>
        <w:spacing w:line="360" w:lineRule="auto"/>
      </w:pPr>
      <w:r>
        <w:rPr>
          <w:rFonts w:ascii="SimSun" w:hAnsi="SimSun" w:eastAsia="SimSun" w:cs="SimSun"/>
          <w:sz w:val="21"/>
          <w:szCs w:val="21"/>
        </w:rPr>
        <w:t xml:space="preserve">即兴发言中的语言组织：学生在即兴发言时容易出现表达不清或缺乏条理的问题，需要加强训练。</w:t>
      </w:r>
    </w:p>
    <w:p>
      <w:pPr>
        <w:jc w:val="left"/>
        <w:spacing w:line="360" w:lineRule="auto"/>
      </w:pPr>
      <w:r>
        <w:rPr>
          <w:rFonts w:ascii="SimSun" w:hAnsi="SimSun" w:eastAsia="SimSun" w:cs="SimSun"/>
          <w:sz w:val="21"/>
          <w:szCs w:val="21"/>
        </w:rPr>
        <w:t xml:space="preserve">写作能力的迁移：在习作“家乡的风俗”中，学生可能难以抓住自己家乡特色的语言表达方式，需要帮助学生形成写作框架。</w:t>
      </w:r>
    </w:p>
    <w:p/>
    <w:p>
      <w:pPr>
        <w:pStyle w:val="Heading2"/>
      </w:pPr>
      <w:bookmarkStart w:id="8" w:name="_Toc8"/>
      <w:r>
        <w:t>三、初小衔接要点</w:t>
      </w:r>
      <w:bookmarkEnd w:id="8"/>
    </w:p>
    <w:p/>
    <w:p>
      <w:pPr>
        <w:jc w:val="both"/>
        <w:ind w:left="0" w:right="0" w:firstLine="480"/>
        <w:spacing w:line="360" w:lineRule="auto"/>
      </w:pPr>
      <w:r>
        <w:rPr>
          <w:rFonts w:ascii="SimSun" w:hAnsi="SimSun" w:eastAsia="SimSun" w:cs="SimSun"/>
          <w:sz w:val="21"/>
          <w:szCs w:val="21"/>
        </w:rPr>
        <w:t xml:space="preserve">本单元的内容为学生在初中阶段学习语言表达与文化背景知识打下了基础：</w:t>
      </w:r>
    </w:p>
    <w:p>
      <w:pPr>
        <w:jc w:val="left"/>
        <w:spacing w:line="360" w:lineRule="auto"/>
      </w:pPr>
      <w:r>
        <w:rPr>
          <w:rFonts w:ascii="SimSun" w:hAnsi="SimSun" w:eastAsia="SimSun" w:cs="SimSun"/>
          <w:sz w:val="21"/>
          <w:szCs w:val="21"/>
        </w:rPr>
        <w:t xml:space="preserve">古诗的学习方法和文化背景的理解，为初中学习古文及文学常识的积累提供了良好的基础。</w:t>
      </w:r>
    </w:p>
    <w:p>
      <w:pPr>
        <w:jc w:val="left"/>
        <w:spacing w:line="360" w:lineRule="auto"/>
      </w:pPr>
      <w:r>
        <w:rPr>
          <w:rFonts w:ascii="SimSun" w:hAnsi="SimSun" w:eastAsia="SimSun" w:cs="SimSun"/>
          <w:sz w:val="21"/>
          <w:szCs w:val="21"/>
        </w:rPr>
        <w:t xml:space="preserve">口语交际和习作的训练，帮助学生形成初步的写作思维和口头表达能力，为初中作文写作和口语交流能力的发展打下了基础。</w:t>
      </w:r>
    </w:p>
    <w:p/>
    <w:p>
      <w:pPr>
        <w:pStyle w:val="Heading2"/>
      </w:pPr>
      <w:bookmarkStart w:id="9" w:name="_Toc9"/>
      <w:r>
        <w:t>四、学习中容易出现的问题提醒</w:t>
      </w:r>
      <w:bookmarkEnd w:id="9"/>
    </w:p>
    <w:p/>
    <w:p>
      <w:pPr>
        <w:jc w:val="left"/>
        <w:spacing w:line="360" w:lineRule="auto"/>
      </w:pPr>
      <w:r>
        <w:rPr>
          <w:rFonts w:ascii="SimSun" w:hAnsi="SimSun" w:eastAsia="SimSun" w:cs="SimSun"/>
          <w:sz w:val="21"/>
          <w:szCs w:val="21"/>
        </w:rPr>
        <w:t xml:space="preserve">学生可能无法准确理解古诗的历史文化背景，导致无法完全领会诗句的内涵。</w:t>
      </w:r>
    </w:p>
    <w:p>
      <w:pPr>
        <w:jc w:val="left"/>
        <w:spacing w:line="360" w:lineRule="auto"/>
      </w:pPr>
      <w:r>
        <w:rPr>
          <w:rFonts w:ascii="SimSun" w:hAnsi="SimSun" w:eastAsia="SimSun" w:cs="SimSun"/>
          <w:sz w:val="21"/>
          <w:szCs w:val="21"/>
        </w:rPr>
        <w:t xml:space="preserve">在习作“家乡的风俗”中，学生可能缺乏独特的表达方式，容易写成“千篇一律”的文章。</w:t>
      </w:r>
    </w:p>
    <w:p>
      <w:pPr>
        <w:jc w:val="left"/>
        <w:spacing w:line="360" w:lineRule="auto"/>
      </w:pPr>
      <w:r>
        <w:rPr>
          <w:rFonts w:ascii="SimSun" w:hAnsi="SimSun" w:eastAsia="SimSun" w:cs="SimSun"/>
          <w:sz w:val="21"/>
          <w:szCs w:val="21"/>
        </w:rPr>
        <w:t xml:space="preserve">即兴发言时，学生可能缺乏情感表达和语言组织的技巧，表现出语言不流畅或逻辑不清晰的情况。</w:t>
      </w:r>
    </w:p>
    <w:p/>
    <w:p>
      <w:pPr>
        <w:pStyle w:val="Heading2"/>
      </w:pPr>
      <w:bookmarkStart w:id="10" w:name="_Toc10"/>
      <w:r>
        <w:t>五、学习建议要点</w:t>
      </w:r>
      <w:bookmarkEnd w:id="10"/>
    </w:p>
    <w:p/>
    <w:p>
      <w:pPr>
        <w:jc w:val="left"/>
        <w:spacing w:line="360" w:lineRule="auto"/>
      </w:pPr>
      <w:r>
        <w:rPr>
          <w:rFonts w:ascii="SimSun" w:hAnsi="SimSun" w:eastAsia="SimSun" w:cs="SimSun"/>
          <w:sz w:val="21"/>
          <w:szCs w:val="21"/>
        </w:rPr>
        <w:t xml:space="preserve">重点突破建议：
加强对生字和词语的积累，特别是多音字、形似字的辨析。
通过范文和示例，帮助学生掌握古诗的理解方法，培养其文化背景的敏感度。</w:t>
      </w:r>
    </w:p>
    <w:p>
      <w:pPr>
        <w:jc w:val="left"/>
        <w:spacing w:line="360" w:lineRule="auto"/>
      </w:pPr>
      <w:r>
        <w:rPr>
          <w:rFonts w:ascii="SimSun" w:hAnsi="SimSun" w:eastAsia="SimSun" w:cs="SimSun"/>
          <w:sz w:val="21"/>
          <w:szCs w:val="21"/>
        </w:rPr>
        <w:t xml:space="preserve">加强对生字和词语的积累，特别是多音字、形似字的辨析。</w:t>
      </w:r>
    </w:p>
    <w:p>
      <w:pPr>
        <w:jc w:val="left"/>
        <w:spacing w:line="360" w:lineRule="auto"/>
      </w:pPr>
      <w:r>
        <w:rPr>
          <w:rFonts w:ascii="SimSun" w:hAnsi="SimSun" w:eastAsia="SimSun" w:cs="SimSun"/>
          <w:sz w:val="21"/>
          <w:szCs w:val="21"/>
        </w:rPr>
        <w:t xml:space="preserve">通过范文和示例，帮助学生掌握古诗的理解方法，培养其文化背景的敏感度。</w:t>
      </w:r>
    </w:p>
    <w:p>
      <w:pPr>
        <w:jc w:val="left"/>
        <w:spacing w:line="360" w:lineRule="auto"/>
      </w:pPr>
      <w:r>
        <w:rPr>
          <w:rFonts w:ascii="SimSun" w:hAnsi="SimSun" w:eastAsia="SimSun" w:cs="SimSun"/>
          <w:sz w:val="21"/>
          <w:szCs w:val="21"/>
        </w:rPr>
        <w:t xml:space="preserve">难点化解路径：
针对古诗理解的难点，引导学生通过背诵、讨论、查阅资料等方式深入理解诗意。
即兴发言时，可以通过练习和示范，帮助学生学会如何清晰、流畅地表达自己的观点。</w:t>
      </w:r>
    </w:p>
    <w:p>
      <w:pPr>
        <w:jc w:val="left"/>
        <w:spacing w:line="360" w:lineRule="auto"/>
      </w:pPr>
      <w:r>
        <w:rPr>
          <w:rFonts w:ascii="SimSun" w:hAnsi="SimSun" w:eastAsia="SimSun" w:cs="SimSun"/>
          <w:sz w:val="21"/>
          <w:szCs w:val="21"/>
        </w:rPr>
        <w:t xml:space="preserve">针对古诗理解的难点，引导学生通过背诵、讨论、查阅资料等方式深入理解诗意。</w:t>
      </w:r>
    </w:p>
    <w:p>
      <w:pPr>
        <w:jc w:val="left"/>
        <w:spacing w:line="360" w:lineRule="auto"/>
      </w:pPr>
      <w:r>
        <w:rPr>
          <w:rFonts w:ascii="SimSun" w:hAnsi="SimSun" w:eastAsia="SimSun" w:cs="SimSun"/>
          <w:sz w:val="21"/>
          <w:szCs w:val="21"/>
        </w:rPr>
        <w:t xml:space="preserve">即兴发言时，可以通过练习和示范，帮助学生学会如何清晰、流畅地表达自己的观点。</w:t>
      </w:r>
    </w:p>
    <w:p>
      <w:pPr>
        <w:jc w:val="left"/>
        <w:spacing w:line="360" w:lineRule="auto"/>
      </w:pPr>
      <w:r>
        <w:rPr>
          <w:rFonts w:ascii="SimSun" w:hAnsi="SimSun" w:eastAsia="SimSun" w:cs="SimSun"/>
          <w:sz w:val="21"/>
          <w:szCs w:val="21"/>
        </w:rPr>
        <w:t xml:space="preserve">方法迁移提示：
在古诗学习中积累的文化背景知识，能够迁移到后续的古文学习中，帮助学生更好地理解文言文。
写作技巧和口语表达能力的培养，能迁移到其他学科的作文写作和课堂讨论中。</w:t>
      </w:r>
    </w:p>
    <w:p>
      <w:pPr>
        <w:jc w:val="left"/>
        <w:spacing w:line="360" w:lineRule="auto"/>
      </w:pPr>
      <w:r>
        <w:rPr>
          <w:rFonts w:ascii="SimSun" w:hAnsi="SimSun" w:eastAsia="SimSun" w:cs="SimSun"/>
          <w:sz w:val="21"/>
          <w:szCs w:val="21"/>
        </w:rPr>
        <w:t xml:space="preserve">在古诗学习中积累的文化背景知识，能够迁移到后续的古文学习中，帮助学生更好地理解文言文。</w:t>
      </w:r>
    </w:p>
    <w:p>
      <w:pPr>
        <w:jc w:val="left"/>
        <w:spacing w:line="360" w:lineRule="auto"/>
      </w:pPr>
      <w:r>
        <w:rPr>
          <w:rFonts w:ascii="SimSun" w:hAnsi="SimSun" w:eastAsia="SimSun" w:cs="SimSun"/>
          <w:sz w:val="21"/>
          <w:szCs w:val="21"/>
        </w:rPr>
        <w:t xml:space="preserve">写作技巧和口语表达能力的培养，能迁移到其他学科的作文写作和课堂讨论中。</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2026-01-06T08:32:01+08:00</dcterms:created>
  <dcterms:modified xsi:type="dcterms:W3CDTF">2026-01-06T08:32:01+08:00</dcterms:modified>
</cp:coreProperties>
</file>

<file path=docProps/custom.xml><?xml version="1.0" encoding="utf-8"?>
<Properties xmlns="http://schemas.openxmlformats.org/officeDocument/2006/custom-properties" xmlns:vt="http://schemas.openxmlformats.org/officeDocument/2006/docPropsVTypes"/>
</file>