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四年级数学《三视图的画法》教学设计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属于四年级上册数学教材中的内容，重点介绍三视图的画法，旨在培养学生的空间想象力和几何形状的理解能力。四年级学生的抽象逻辑思维已逐渐发展，能够理解和表达简单的几何图形，并开始接触三维物体的视图转换。本课内容对于学生空间感知能力的提升及后续几何学习具有重要意义。</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知识与技能目标：掌握三视图的基本概念，理解三视图的绘制方法，能够根据物体的实际形态画出三视图。</w:t>
      </w:r>
    </w:p>
    <w:p>
      <w:pPr>
        <w:jc w:val="left"/>
        <w:spacing w:line="360" w:lineRule="auto"/>
      </w:pPr>
      <w:r>
        <w:rPr>
          <w:rFonts w:ascii="SimSun" w:hAnsi="SimSun" w:eastAsia="SimSun" w:cs="SimSun"/>
          <w:sz w:val="21"/>
          <w:szCs w:val="21"/>
        </w:rPr>
        <w:t xml:space="preserve">过程与方法目标：通过探索和动手绘制，培养学生的观察力和空间推理能力，掌握三视图的绘制技巧。</w:t>
      </w:r>
    </w:p>
    <w:p>
      <w:pPr>
        <w:jc w:val="left"/>
        <w:spacing w:line="360" w:lineRule="auto"/>
      </w:pPr>
      <w:r>
        <w:rPr>
          <w:rFonts w:ascii="SimSun" w:hAnsi="SimSun" w:eastAsia="SimSun" w:cs="SimSun"/>
          <w:sz w:val="21"/>
          <w:szCs w:val="21"/>
        </w:rPr>
        <w:t xml:space="preserve">情感态度与价值观目标：激发学生的创新意识和求知欲，培养严谨的数学思维和逻辑推理能力。</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教学重点：三视图的画法与理解。</w:t>
      </w:r>
    </w:p>
    <w:p>
      <w:pPr>
        <w:jc w:val="both"/>
        <w:ind w:left="0" w:right="0" w:firstLine="480"/>
        <w:spacing w:line="360" w:lineRule="auto"/>
      </w:pPr>
      <w:r>
        <w:rPr>
          <w:rFonts w:ascii="SimSun" w:hAnsi="SimSun" w:eastAsia="SimSun" w:cs="SimSun"/>
          <w:sz w:val="21"/>
          <w:szCs w:val="21"/>
        </w:rPr>
        <w:t xml:space="preserve">教学难点：如何根据三维物体的形态绘制三视图，如何帮助学生从平面视角想象和推测三维物体的外观。</w:t>
      </w:r>
    </w:p>
    <w:p>
      <w:pPr>
        <w:jc w:val="both"/>
        <w:ind w:left="0" w:right="0" w:firstLine="480"/>
        <w:spacing w:line="360" w:lineRule="auto"/>
      </w:pPr>
      <w:r>
        <w:rPr>
          <w:rFonts w:ascii="SimSun" w:hAnsi="SimSun" w:eastAsia="SimSun" w:cs="SimSun"/>
          <w:sz w:val="21"/>
          <w:szCs w:val="21"/>
        </w:rPr>
        <w:t xml:space="preserve">突破策略：通过引导学生观察立体物体并结合示范，让学生亲自操作并进行小组讨论，帮助他们发现三视图的绘制规律。</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教师准备：几何图形的模型、教学课件、纸张、尺子等绘图工具。</w:t>
      </w:r>
    </w:p>
    <w:p>
      <w:pPr>
        <w:jc w:val="left"/>
        <w:spacing w:line="360" w:lineRule="auto"/>
      </w:pPr>
      <w:r>
        <w:rPr>
          <w:rFonts w:ascii="SimSun" w:hAnsi="SimSun" w:eastAsia="SimSun" w:cs="SimSun"/>
          <w:sz w:val="21"/>
          <w:szCs w:val="21"/>
        </w:rPr>
        <w:t xml:space="preserve">学生准备：准备好绘图工具和相关的教材。</w:t>
      </w:r>
    </w:p>
    <w:p/>
    <w:p>
      <w:pPr>
        <w:pStyle w:val="Heading2"/>
      </w:pPr>
      <w:bookmarkStart w:id="6" w:name="_Toc6"/>
      <w:r>
        <w:t>五、教学过程</w:t>
      </w:r>
      <w:bookmarkEnd w:id="6"/>
    </w:p>
    <w:p/>
    <w:p>
      <w:pPr>
        <w:pStyle w:val="Heading3"/>
      </w:pPr>
      <w:bookmarkStart w:id="7" w:name="_Toc7"/>
      <w:r>
        <w:t>（一）问题引入，激发思考（约5分钟）</w:t>
      </w:r>
      <w:bookmarkEnd w:id="7"/>
    </w:p>
    <w:p/>
    <w:p>
      <w:pPr>
        <w:jc w:val="both"/>
        <w:ind w:left="0" w:right="0" w:firstLine="480"/>
        <w:spacing w:line="360" w:lineRule="auto"/>
      </w:pPr>
      <w:r>
        <w:rPr>
          <w:rFonts w:ascii="SimSun" w:hAnsi="SimSun" w:eastAsia="SimSun" w:cs="SimSun"/>
          <w:sz w:val="21"/>
          <w:szCs w:val="21"/>
        </w:rPr>
        <w:t xml:space="preserve">教师展示一个立体物体，提出问题：“我们如何从不同角度看这个物体，分别是什么样子？”通过这个问题激发学生的兴趣，引导学生思考三维物体如何转换成平面图。</w:t>
      </w:r>
    </w:p>
    <w:p>
      <w:pPr>
        <w:pStyle w:val="Heading3"/>
      </w:pPr>
      <w:bookmarkStart w:id="8" w:name="_Toc8"/>
      <w:r>
        <w:t>（二）探究发现，建构新知（约15分钟）</w:t>
      </w:r>
      <w:bookmarkEnd w:id="8"/>
    </w:p>
    <w:p/>
    <w:p>
      <w:pPr>
        <w:jc w:val="both"/>
        <w:ind w:left="0" w:right="0" w:firstLine="480"/>
        <w:spacing w:line="360" w:lineRule="auto"/>
      </w:pPr>
      <w:r>
        <w:rPr>
          <w:rFonts w:ascii="SimSun" w:hAnsi="SimSun" w:eastAsia="SimSun" w:cs="SimSun"/>
          <w:sz w:val="21"/>
          <w:szCs w:val="21"/>
        </w:rPr>
        <w:t xml:space="preserve">教师带领学生观察立体物体，从正视图、侧视图和俯视图进行演示，展示如何将物体转化为三视图，并引导学生实际操作，分组绘制三视图。</w:t>
      </w:r>
    </w:p>
    <w:p>
      <w:pPr>
        <w:jc w:val="both"/>
        <w:ind w:left="0" w:right="0" w:firstLine="480"/>
        <w:spacing w:line="360" w:lineRule="auto"/>
      </w:pPr>
      <w:r>
        <w:rPr>
          <w:rFonts w:ascii="SimSun" w:hAnsi="SimSun" w:eastAsia="SimSun" w:cs="SimSun"/>
          <w:sz w:val="21"/>
          <w:szCs w:val="21"/>
        </w:rPr>
        <w:t xml:space="preserve">探究设计：1. 给学生一组简单的立体物体模型；2. 让学生在小组内讨论并绘制三视图；3. 教师进行指导，纠正学生的错误理解。</w:t>
      </w:r>
    </w:p>
    <w:p>
      <w:pPr>
        <w:jc w:val="both"/>
        <w:ind w:left="0" w:right="0" w:firstLine="480"/>
        <w:spacing w:line="360" w:lineRule="auto"/>
      </w:pPr>
      <w:r>
        <w:rPr>
          <w:rFonts w:ascii="SimSun" w:hAnsi="SimSun" w:eastAsia="SimSun" w:cs="SimSun"/>
          <w:sz w:val="21"/>
          <w:szCs w:val="21"/>
        </w:rPr>
        <w:t xml:space="preserve">发现过程：学生通过自己的绘制，逐步理解三视图与物体形态之间的关系。教师引导学生从实例中总结出三视图的基本规则。</w:t>
      </w:r>
    </w:p>
    <w:p>
      <w:pPr>
        <w:jc w:val="both"/>
        <w:ind w:left="0" w:right="0" w:firstLine="480"/>
        <w:spacing w:line="360" w:lineRule="auto"/>
      </w:pPr>
      <w:r>
        <w:rPr>
          <w:rFonts w:ascii="SimSun" w:hAnsi="SimSun" w:eastAsia="SimSun" w:cs="SimSun"/>
          <w:sz w:val="21"/>
          <w:szCs w:val="21"/>
        </w:rPr>
        <w:t xml:space="preserve">知识建构：通过演示和学生绘制，帮助学生建立起三视图的绘制方法和规律，形成系统的知识结构。</w:t>
      </w:r>
    </w:p>
    <w:p>
      <w:pPr>
        <w:pStyle w:val="Heading3"/>
      </w:pPr>
      <w:bookmarkStart w:id="9" w:name="_Toc9"/>
      <w:r>
        <w:t>（三）归纳概括，形成结论（约8分钟）</w:t>
      </w:r>
      <w:bookmarkEnd w:id="9"/>
    </w:p>
    <w:p/>
    <w:p>
      <w:pPr>
        <w:jc w:val="both"/>
        <w:ind w:left="0" w:right="0" w:firstLine="480"/>
        <w:spacing w:line="360" w:lineRule="auto"/>
      </w:pPr>
      <w:r>
        <w:rPr>
          <w:rFonts w:ascii="SimSun" w:hAnsi="SimSun" w:eastAsia="SimSun" w:cs="SimSun"/>
          <w:sz w:val="21"/>
          <w:szCs w:val="21"/>
        </w:rPr>
        <w:t xml:space="preserve">教师总结三视图的绘制步骤和规律，帮助学生归纳出三视图的绘制方法，并通过具体示例加深学生的理解。</w:t>
      </w:r>
    </w:p>
    <w:p>
      <w:pPr>
        <w:jc w:val="both"/>
        <w:ind w:left="0" w:right="0" w:firstLine="480"/>
        <w:spacing w:line="360" w:lineRule="auto"/>
      </w:pPr>
      <w:r>
        <w:rPr>
          <w:rFonts w:ascii="SimSun" w:hAnsi="SimSun" w:eastAsia="SimSun" w:cs="SimSun"/>
          <w:sz w:val="21"/>
          <w:szCs w:val="21"/>
        </w:rPr>
        <w:t xml:space="preserve">归纳过程：从学生的探究活动中提炼出三视图的关键要素，如如何观察物体的不同视角，如何绘制视图的比例和位置。</w:t>
      </w:r>
    </w:p>
    <w:p>
      <w:pPr>
        <w:jc w:val="both"/>
        <w:ind w:left="0" w:right="0" w:firstLine="480"/>
        <w:spacing w:line="360" w:lineRule="auto"/>
      </w:pPr>
      <w:r>
        <w:rPr>
          <w:rFonts w:ascii="SimSun" w:hAnsi="SimSun" w:eastAsia="SimSun" w:cs="SimSun"/>
          <w:sz w:val="21"/>
          <w:szCs w:val="21"/>
        </w:rPr>
        <w:t xml:space="preserve">结论表述：三视图的绘制方法、规律和注意事项。</w:t>
      </w:r>
    </w:p>
    <w:p>
      <w:pPr>
        <w:pStyle w:val="Heading3"/>
      </w:pPr>
      <w:bookmarkStart w:id="10" w:name="_Toc10"/>
      <w:r>
        <w:t>（四）迁移应用，拓展提升（约10分钟）</w:t>
      </w:r>
      <w:bookmarkEnd w:id="10"/>
    </w:p>
    <w:p/>
    <w:p>
      <w:pPr>
        <w:jc w:val="both"/>
        <w:ind w:left="0" w:right="0" w:firstLine="480"/>
        <w:spacing w:line="360" w:lineRule="auto"/>
      </w:pPr>
      <w:r>
        <w:rPr>
          <w:rFonts w:ascii="SimSun" w:hAnsi="SimSun" w:eastAsia="SimSun" w:cs="SimSun"/>
          <w:sz w:val="21"/>
          <w:szCs w:val="21"/>
        </w:rPr>
        <w:t xml:space="preserve">基础应用：学生尝试绘制其他简单的物体的三视图，巩固三视图绘制技能。</w:t>
      </w:r>
    </w:p>
    <w:p>
      <w:pPr>
        <w:jc w:val="both"/>
        <w:ind w:left="0" w:right="0" w:firstLine="480"/>
        <w:spacing w:line="360" w:lineRule="auto"/>
      </w:pPr>
      <w:r>
        <w:rPr>
          <w:rFonts w:ascii="SimSun" w:hAnsi="SimSun" w:eastAsia="SimSun" w:cs="SimSun"/>
          <w:sz w:val="21"/>
          <w:szCs w:val="21"/>
        </w:rPr>
        <w:t xml:space="preserve">变式应用：挑战学生绘制更复杂的物体的三视图，要求他们合理推测和表现物体的立体感。</w:t>
      </w:r>
    </w:p>
    <w:p>
      <w:pPr>
        <w:jc w:val="both"/>
        <w:ind w:left="0" w:right="0" w:firstLine="480"/>
        <w:spacing w:line="360" w:lineRule="auto"/>
      </w:pPr>
      <w:r>
        <w:rPr>
          <w:rFonts w:ascii="SimSun" w:hAnsi="SimSun" w:eastAsia="SimSun" w:cs="SimSun"/>
          <w:sz w:val="21"/>
          <w:szCs w:val="21"/>
        </w:rPr>
        <w:t xml:space="preserve">拓展应用：通过小组合作解决实际问题，如设计一个建筑物的三视图，鼓励学生发散思维，应用所学知识。</w:t>
      </w:r>
    </w:p>
    <w:p>
      <w:pPr>
        <w:pStyle w:val="Heading3"/>
      </w:pPr>
      <w:bookmarkStart w:id="11" w:name="_Toc11"/>
      <w:r>
        <w:t>（五）总结提炼，构建体系（约2分钟）</w:t>
      </w:r>
      <w:bookmarkEnd w:id="11"/>
    </w:p>
    <w:p/>
    <w:p>
      <w:pPr>
        <w:jc w:val="both"/>
        <w:ind w:left="0" w:right="0" w:firstLine="480"/>
        <w:spacing w:line="360" w:lineRule="auto"/>
      </w:pPr>
      <w:r>
        <w:rPr>
          <w:rFonts w:ascii="SimSun" w:hAnsi="SimSun" w:eastAsia="SimSun" w:cs="SimSun"/>
          <w:sz w:val="21"/>
          <w:szCs w:val="21"/>
        </w:rPr>
        <w:t xml:space="preserve">教师总结今天的学习内容，并引导学生回顾三视图的绘制技巧，强调空间想象力的重要性。</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板书内容：1. 三视图的概念和定义；2. 三视图的绘制步骤；3. 各视图的具体特点。</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基础作业：完成课本中的三视图绘制题目。</w:t>
      </w:r>
    </w:p>
    <w:p>
      <w:pPr>
        <w:jc w:val="left"/>
        <w:spacing w:line="360" w:lineRule="auto"/>
      </w:pPr>
      <w:r>
        <w:rPr>
          <w:rFonts w:ascii="SimSun" w:hAnsi="SimSun" w:eastAsia="SimSun" w:cs="SimSun"/>
          <w:sz w:val="21"/>
          <w:szCs w:val="21"/>
        </w:rPr>
        <w:t xml:space="preserve">拓展作业：画出不同形状物体的三视图，尝试组合多种几何体。</w:t>
      </w:r>
    </w:p>
    <w:p>
      <w:pPr>
        <w:jc w:val="left"/>
        <w:spacing w:line="360" w:lineRule="auto"/>
      </w:pPr>
      <w:r>
        <w:rPr>
          <w:rFonts w:ascii="SimSun" w:hAnsi="SimSun" w:eastAsia="SimSun" w:cs="SimSun"/>
          <w:sz w:val="21"/>
          <w:szCs w:val="21"/>
        </w:rPr>
        <w:t xml:space="preserve">探究作业：设计一个物体，并绘制它的三视图，分析该物体的结构。</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建议教师通过示范、实践操作、分组讨论等多种方式促进学生主动学习，注重培养学生的观察力和推理能力。</w:t>
      </w:r>
    </w:p>
    <w:p>
      <w:pPr>
        <w:jc w:val="left"/>
        <w:spacing w:line="360" w:lineRule="auto"/>
      </w:pPr>
      <w:r>
        <w:rPr>
          <w:rFonts w:ascii="SimSun" w:hAnsi="SimSun" w:eastAsia="SimSun" w:cs="SimSun"/>
          <w:sz w:val="21"/>
          <w:szCs w:val="21"/>
        </w:rPr>
        <w:t xml:space="preserve">在探究活动过程中，要根据学生的反馈调整教学节奏，确保每个学生都能掌握三视图的绘制方法。</w:t>
      </w:r>
    </w:p>
    <w:p>
      <w:pPr>
        <w:jc w:val="left"/>
        <w:spacing w:line="360" w:lineRule="auto"/>
      </w:pPr>
      <w:r>
        <w:rPr>
          <w:rFonts w:ascii="SimSun" w:hAnsi="SimSun" w:eastAsia="SimSun" w:cs="SimSun"/>
          <w:sz w:val="21"/>
          <w:szCs w:val="21"/>
        </w:rPr>
        <w:t xml:space="preserve">对于空间感较弱的学生，可以通过立体物体的实际操作帮助他们理解不同视角的表现。</w:t>
      </w:r>
    </w:p>
    <w:p>
      <w:pPr>
        <w:jc w:val="left"/>
        <w:spacing w:line="360" w:lineRule="auto"/>
      </w:pPr>
      <w:r>
        <w:rPr>
          <w:rFonts w:ascii="SimSun" w:hAnsi="SimSun" w:eastAsia="SimSun" w:cs="SimSun"/>
          <w:sz w:val="21"/>
          <w:szCs w:val="21"/>
        </w:rPr>
        <w:t xml:space="preserve">注意学生的个别差异，进行差异化教学，尤其在绘制三视图的过程中，提供针对性的帮助。</w:t>
      </w:r>
    </w:p>
    <w:p>
      <w:pPr>
        <w:jc w:val="left"/>
        <w:spacing w:line="360" w:lineRule="auto"/>
      </w:pPr>
      <w:r>
        <w:rPr>
          <w:rFonts w:ascii="SimSun" w:hAnsi="SimSun" w:eastAsia="SimSun" w:cs="SimSun"/>
          <w:sz w:val="21"/>
          <w:szCs w:val="21"/>
        </w:rPr>
        <w:t xml:space="preserve">在课堂讨论中鼓励学生分享自己的想法，及时纠正学生的错误理解，并通过实例加以巩固。</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2026-01-05T18:00:59+08:00</dcterms:created>
  <dcterms:modified xsi:type="dcterms:W3CDTF">2026-01-05T18:00:59+08:00</dcterms:modified>
</cp:coreProperties>
</file>

<file path=docProps/custom.xml><?xml version="1.0" encoding="utf-8"?>
<Properties xmlns="http://schemas.openxmlformats.org/officeDocument/2006/custom-properties" xmlns:vt="http://schemas.openxmlformats.org/officeDocument/2006/docPropsVTypes"/>
</file>