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25 慢性子裁缝和急性子顾客、26*方帽子店、27 漏、28*枣核、口语交际：趣味故事会、习作：这样想象真有趣、语文园地重难点梳理（三年级）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本课的基础知识重点包括生字的正确书写和多音字的掌握。课文中出现的多音字如“漏”（lòu、lú）需要通过语境进行判断。结构复杂的字，如“漏”、“枣”等，要注意笔画的规范书写，并加强上下结构字的书写练习。学生在识字写字方面需要注重书写姿势和笔画顺序，初步培养规范书写的习惯。</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在阅读理解方面，本课的重点是培养学生的句段理解能力。课文中运用了“虽然...但是”“因为...所以”等复句结构，需要学生理解因果关系和对比关系。特别是在“慢性子裁缝和急性子顾客”一课中，学生需要理解不同角色的心理活动和性格特征，做到人物与事件的逻辑关系清晰。</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本课涉及的学习方法包括正确的预习和课后复习方法，学生需要学会在阅读时通过标注和圈画来帮助理解段落的主要意思。同时，学生需要通过多次朗读，强化语感，培养有感情朗读的能力。</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学生在理解性方面的主要难点是人物性格的深入理解和复句的正确解析。在“慢性子裁缝和急性子顾客”中，学生需要把握人物之间的对比关系，理解急性子顾客的急躁与慢性子裁缝的从容之间的冲突，进而体会其情感变化。对于复句的理解，尤其是“虽然...但是”和“因为...所以”等句型，学生容易混淆句子的因果关系，需要加强语境中的联系。</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在运用性方面，学生常见的困难是无法在实际语言中灵活运用所学词汇，尤其是在运用多音字、形近字时容易出现错误。此外，学生在朗读时，情感表达和停顿的掌握不准确，尤其是句子较长时，难以正确停顿，导致语意不清晰。</w:t>
      </w:r>
    </w:p>
    <w:p/>
    <w:p>
      <w:pPr>
        <w:pStyle w:val="Heading2"/>
      </w:pPr>
      <w:bookmarkStart w:id="9" w:name="_Toc9"/>
      <w:r>
        <w:t>三、能力提升要点（与二年级对比）</w:t>
      </w:r>
      <w:bookmarkEnd w:id="9"/>
    </w:p>
    <w:p/>
    <w:p>
      <w:pPr>
        <w:jc w:val="both"/>
        <w:ind w:left="0" w:right="0" w:firstLine="480"/>
        <w:spacing w:line="360" w:lineRule="auto"/>
      </w:pPr>
      <w:r>
        <w:rPr>
          <w:rFonts w:ascii="SimSun" w:hAnsi="SimSun" w:eastAsia="SimSun" w:cs="SimSun"/>
          <w:sz w:val="21"/>
          <w:szCs w:val="21"/>
        </w:rPr>
        <w:t xml:space="preserve">相比于二年级的课文，本课对学生的要求有了较大提升。首先，三年级学生开始接触较长的句子和复句结构，特别是因果关系和转折关系的理解。其次，学生需要在课文理解上进行更为细致的思考，尤其是通过人物之间的对比，进一步发展逻辑思维能力。此外，本课在书写上要求学生能够规范书写复杂的字形，并提高书写的流畅性。</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学生容易在复句中混淆因果关系或转折关系，需要注重句子的细节理解。</w:t>
      </w:r>
    </w:p>
    <w:p>
      <w:pPr>
        <w:jc w:val="left"/>
        <w:spacing w:line="360" w:lineRule="auto"/>
      </w:pPr>
      <w:r>
        <w:rPr>
          <w:rFonts w:ascii="SimSun" w:hAnsi="SimSun" w:eastAsia="SimSun" w:cs="SimSun"/>
          <w:sz w:val="21"/>
          <w:szCs w:val="21"/>
        </w:rPr>
        <w:t xml:space="preserve">学生在朗读时未能准确掌握停顿与语气，导致无法流畅表达课文的情感。</w:t>
      </w:r>
    </w:p>
    <w:p>
      <w:pPr>
        <w:jc w:val="left"/>
        <w:spacing w:line="360" w:lineRule="auto"/>
      </w:pPr>
      <w:r>
        <w:rPr>
          <w:rFonts w:ascii="SimSun" w:hAnsi="SimSun" w:eastAsia="SimSun" w:cs="SimSun"/>
          <w:sz w:val="21"/>
          <w:szCs w:val="21"/>
        </w:rPr>
        <w:t xml:space="preserve">由于课文涉及的多音字较多，学生容易混淆字词的读音和用法。</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识字写字指导：学生可以通过字卡和生字本来加深对生字的记忆，并通过反复书写加强字形记忆。多音字要通过语境来判断，并进行课文中的朗读训练。</w:t>
      </w:r>
    </w:p>
    <w:p>
      <w:pPr>
        <w:jc w:val="left"/>
        <w:spacing w:line="360" w:lineRule="auto"/>
      </w:pPr>
      <w:r>
        <w:rPr>
          <w:rFonts w:ascii="SimSun" w:hAnsi="SimSun" w:eastAsia="SimSun" w:cs="SimSun"/>
          <w:sz w:val="21"/>
          <w:szCs w:val="21"/>
        </w:rPr>
        <w:t xml:space="preserve">阅读理解指导：可以通过标记复句中的关联词，帮助学生清楚理解句子的关系。同时，鼓励学生用自己的话复述课文内容，帮助加深理解。</w:t>
      </w:r>
    </w:p>
    <w:p>
      <w:pPr>
        <w:jc w:val="left"/>
        <w:spacing w:line="360" w:lineRule="auto"/>
      </w:pPr>
      <w:r>
        <w:rPr>
          <w:rFonts w:ascii="SimSun" w:hAnsi="SimSun" w:eastAsia="SimSun" w:cs="SimSun"/>
          <w:sz w:val="21"/>
          <w:szCs w:val="21"/>
        </w:rPr>
        <w:t xml:space="preserve">朗读背诵指导：鼓励学生多次朗读课文，注意朗读中的停顿和语气。可通过模仿教师朗读的方式，提升朗读的流利性和感情表达。</w:t>
      </w:r>
    </w:p>
    <w:p>
      <w:pPr>
        <w:jc w:val="left"/>
        <w:spacing w:line="360" w:lineRule="auto"/>
      </w:pPr>
      <w:r>
        <w:rPr>
          <w:rFonts w:ascii="SimSun" w:hAnsi="SimSun" w:eastAsia="SimSun" w:cs="SimSun"/>
          <w:sz w:val="21"/>
          <w:szCs w:val="21"/>
        </w:rPr>
        <w:t xml:space="preserve">习惯培养建议：建议学生进行课前预习，标出不理解的字词，课后及时复习并总结每课的重点内容。</w:t>
      </w:r>
    </w:p>
    <w:p>
      <w:pPr>
        <w:jc w:val="left"/>
        <w:spacing w:line="360" w:lineRule="auto"/>
      </w:pPr>
      <w:r>
        <w:rPr>
          <w:rFonts w:ascii="SimSun" w:hAnsi="SimSun" w:eastAsia="SimSun" w:cs="SimSun"/>
          <w:sz w:val="21"/>
          <w:szCs w:val="21"/>
        </w:rPr>
        <w:t xml:space="preserve">家长辅导要点：家长可以通过与孩子共同朗读课文，帮助孩子理解课文内容，并纠正发音和语气，特别是多音字和复句的理解。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2026-01-12T12:46:35+08:00</dcterms:created>
  <dcterms:modified xsi:type="dcterms:W3CDTF">2026-01-12T12:46:35+08:00</dcterms:modified>
</cp:coreProperties>
</file>

<file path=docProps/custom.xml><?xml version="1.0" encoding="utf-8"?>
<Properties xmlns="http://schemas.openxmlformats.org/officeDocument/2006/custom-properties" xmlns:vt="http://schemas.openxmlformats.org/officeDocument/2006/docPropsVTypes"/>
</file>