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三年级语文《1 大青树下的小学》教学设计</w:t>
      </w:r>
      <w:bookmarkEnd w:id="1"/>
    </w:p>
    <w:p/>
    <w:p/>
    <w:p>
      <w:pPr>
        <w:pStyle w:val="Heading2"/>
      </w:pPr>
      <w:bookmarkStart w:id="2" w:name="_Toc2"/>
      <w:r>
        <w:t>一、教材分析与学生学情</w:t>
      </w:r>
      <w:bookmarkEnd w:id="2"/>
    </w:p>
    <w:p/>
    <w:p>
      <w:pPr>
        <w:jc w:val="both"/>
        <w:ind w:left="0" w:right="0" w:firstLine="480"/>
        <w:spacing w:line="360" w:lineRule="auto"/>
      </w:pPr>
      <w:r>
        <w:rPr>
          <w:rFonts w:ascii="SimSun" w:hAnsi="SimSun" w:eastAsia="SimSun" w:cs="SimSun"/>
          <w:sz w:val="21"/>
          <w:szCs w:val="21"/>
        </w:rPr>
        <w:t xml:space="preserve">本课选自小学语文统编版三年级上册，文章通过生动的描写，展示了小学生的校园生活与对学习环境的感受。课文语言简单而富有情感，适合三年级学生的语言理解能力和情感认同。本课为学生提供了识字、理解词语、朗读训练和情感培养的机会，适合作为课堂教学的重点内容。</w:t>
      </w:r>
    </w:p>
    <w:p>
      <w:pPr>
        <w:jc w:val="both"/>
        <w:ind w:left="0" w:right="0" w:firstLine="480"/>
        <w:spacing w:line="360" w:lineRule="auto"/>
      </w:pPr>
      <w:r>
        <w:rPr>
          <w:rFonts w:ascii="SimSun" w:hAnsi="SimSun" w:eastAsia="SimSun" w:cs="SimSun"/>
          <w:sz w:val="21"/>
          <w:szCs w:val="21"/>
        </w:rPr>
        <w:t xml:space="preserve">三年级学生已具备一定的阅读基础，但思维发展还处于从具体形象向抽象思维过渡的阶段，因此教学中要注重通过具体的词语和句子训练来增强学生的理解能力和表达能力。</w:t>
      </w:r>
    </w:p>
    <w:p/>
    <w:p>
      <w:pPr>
        <w:pStyle w:val="Heading2"/>
      </w:pPr>
      <w:bookmarkStart w:id="3" w:name="_Toc3"/>
      <w:r>
        <w:t>二、教学目标</w:t>
      </w:r>
      <w:bookmarkEnd w:id="3"/>
    </w:p>
    <w:p/>
    <w:p>
      <w:pPr>
        <w:jc w:val="left"/>
        <w:spacing w:line="360" w:lineRule="auto"/>
      </w:pPr>
      <w:r>
        <w:rPr>
          <w:rFonts w:ascii="SimSun" w:hAnsi="SimSun" w:eastAsia="SimSun" w:cs="SimSun"/>
          <w:sz w:val="21"/>
          <w:szCs w:val="21"/>
        </w:rPr>
        <w:t xml:space="preserve">知识与技能目标：会认会写“校园、操场、书本、花园”等重点生字，理解词语“蓝天、微风、朗读”等在文中的含义。能通过朗读感知课文的情感，理解并把握文章的中心思想。</w:t>
      </w:r>
    </w:p>
    <w:p>
      <w:pPr>
        <w:jc w:val="left"/>
        <w:spacing w:line="360" w:lineRule="auto"/>
      </w:pPr>
      <w:r>
        <w:rPr>
          <w:rFonts w:ascii="SimSun" w:hAnsi="SimSun" w:eastAsia="SimSun" w:cs="SimSun"/>
          <w:sz w:val="21"/>
          <w:szCs w:val="21"/>
        </w:rPr>
        <w:t xml:space="preserve">过程与方法目标：通过自主朗读、合作讨论、批注等方法，帮助学生理解词句，提升阅读能力，培养学生自我思考和表达的习惯。</w:t>
      </w:r>
    </w:p>
    <w:p>
      <w:pPr>
        <w:jc w:val="left"/>
        <w:spacing w:line="360" w:lineRule="auto"/>
      </w:pPr>
      <w:r>
        <w:rPr>
          <w:rFonts w:ascii="SimSun" w:hAnsi="SimSun" w:eastAsia="SimSun" w:cs="SimSun"/>
          <w:sz w:val="21"/>
          <w:szCs w:val="21"/>
        </w:rPr>
        <w:t xml:space="preserve">情感态度与价值观目标：通过课文的学习，激发学生对学校生活的热爱，培养尊重知识、热爱学习的情感。</w:t>
      </w:r>
    </w:p>
    <w:p/>
    <w:p>
      <w:pPr>
        <w:pStyle w:val="Heading2"/>
      </w:pPr>
      <w:bookmarkStart w:id="4" w:name="_Toc4"/>
      <w:r>
        <w:t>三、教学重点与难点</w:t>
      </w:r>
      <w:bookmarkEnd w:id="4"/>
    </w:p>
    <w:p/>
    <w:p>
      <w:pPr>
        <w:jc w:val="both"/>
        <w:ind w:left="0" w:right="0" w:firstLine="480"/>
        <w:spacing w:line="360" w:lineRule="auto"/>
      </w:pPr>
      <w:r>
        <w:rPr>
          <w:rFonts w:ascii="SimSun" w:hAnsi="SimSun" w:eastAsia="SimSun" w:cs="SimSun"/>
          <w:sz w:val="21"/>
          <w:szCs w:val="21"/>
        </w:rPr>
        <w:t xml:space="preserve">教学重点：重点字词的认读、理解和书写；课文主要内容的概括和中心思想的理解。</w:t>
      </w:r>
    </w:p>
    <w:p>
      <w:pPr>
        <w:jc w:val="both"/>
        <w:ind w:left="0" w:right="0" w:firstLine="480"/>
        <w:spacing w:line="360" w:lineRule="auto"/>
      </w:pPr>
      <w:r>
        <w:rPr>
          <w:rFonts w:ascii="SimSun" w:hAnsi="SimSun" w:eastAsia="SimSun" w:cs="SimSun"/>
          <w:sz w:val="21"/>
          <w:szCs w:val="21"/>
        </w:rPr>
        <w:t xml:space="preserve">教学难点：如何理解课文中“蓝天”“微风”等描述的情感色彩，以及学生在朗读时如何表现出情感。</w:t>
      </w:r>
    </w:p>
    <w:p>
      <w:pPr>
        <w:jc w:val="both"/>
        <w:ind w:left="0" w:right="0" w:firstLine="480"/>
        <w:spacing w:line="360" w:lineRule="auto"/>
      </w:pPr>
      <w:r>
        <w:rPr>
          <w:rFonts w:ascii="SimSun" w:hAnsi="SimSun" w:eastAsia="SimSun" w:cs="SimSun"/>
          <w:sz w:val="21"/>
          <w:szCs w:val="21"/>
        </w:rPr>
        <w:t xml:space="preserve">突破策略：通过情境创设让学生感受课文的氛围，帮助学生理解关键词语的情感色彩。通过分角色朗读和合作讨论，增强学生对文章中心思想的理解。</w:t>
      </w:r>
    </w:p>
    <w:p/>
    <w:p>
      <w:pPr>
        <w:pStyle w:val="Heading2"/>
      </w:pPr>
      <w:bookmarkStart w:id="5" w:name="_Toc5"/>
      <w:r>
        <w:t>四、教学准备</w:t>
      </w:r>
      <w:bookmarkEnd w:id="5"/>
    </w:p>
    <w:p/>
    <w:p>
      <w:pPr>
        <w:jc w:val="left"/>
        <w:spacing w:line="360" w:lineRule="auto"/>
      </w:pPr>
      <w:r>
        <w:rPr>
          <w:rFonts w:ascii="SimSun" w:hAnsi="SimSun" w:eastAsia="SimSun" w:cs="SimSun"/>
          <w:sz w:val="21"/>
          <w:szCs w:val="21"/>
        </w:rPr>
        <w:t xml:space="preserve">教师准备：课件、生字卡片、重点句段卡片、朗读录音。</w:t>
      </w:r>
    </w:p>
    <w:p>
      <w:pPr>
        <w:jc w:val="left"/>
        <w:spacing w:line="360" w:lineRule="auto"/>
      </w:pPr>
      <w:r>
        <w:rPr>
          <w:rFonts w:ascii="SimSun" w:hAnsi="SimSun" w:eastAsia="SimSun" w:cs="SimSun"/>
          <w:sz w:val="21"/>
          <w:szCs w:val="21"/>
        </w:rPr>
        <w:t xml:space="preserve">学生准备：课前预习课文，查阅与课文内容相关的资料。</w:t>
      </w:r>
    </w:p>
    <w:p/>
    <w:p>
      <w:pPr>
        <w:pStyle w:val="Heading2"/>
      </w:pPr>
      <w:bookmarkStart w:id="6" w:name="_Toc6"/>
      <w:r>
        <w:t>五、课时安排</w:t>
      </w:r>
      <w:bookmarkEnd w:id="6"/>
    </w:p>
    <w:p/>
    <w:p>
      <w:pPr>
        <w:jc w:val="both"/>
        <w:ind w:left="0" w:right="0" w:firstLine="480"/>
        <w:spacing w:line="360" w:lineRule="auto"/>
      </w:pPr>
      <w:r>
        <w:rPr>
          <w:rFonts w:ascii="SimSun" w:hAnsi="SimSun" w:eastAsia="SimSun" w:cs="SimSun"/>
          <w:sz w:val="21"/>
          <w:szCs w:val="21"/>
        </w:rPr>
        <w:t xml:space="preserve">本课教学共1课时，40分钟。</w:t>
      </w:r>
    </w:p>
    <w:p/>
    <w:p>
      <w:pPr>
        <w:pStyle w:val="Heading2"/>
      </w:pPr>
      <w:bookmarkStart w:id="7" w:name="_Toc7"/>
      <w:r>
        <w:t>六、教学过程</w:t>
      </w:r>
      <w:bookmarkEnd w:id="7"/>
    </w:p>
    <w:p/>
    <w:p>
      <w:pPr>
        <w:pStyle w:val="Heading3"/>
      </w:pPr>
      <w:bookmarkStart w:id="8" w:name="_Toc8"/>
      <w:r>
        <w:t>（一）创设情境，导入新课（约5分钟）</w:t>
      </w:r>
      <w:bookmarkEnd w:id="8"/>
    </w:p>
    <w:p/>
    <w:p>
      <w:pPr>
        <w:jc w:val="both"/>
        <w:ind w:left="0" w:right="0" w:firstLine="480"/>
        <w:spacing w:line="360" w:lineRule="auto"/>
      </w:pPr>
      <w:r>
        <w:rPr>
          <w:rFonts w:ascii="SimSun" w:hAnsi="SimSun" w:eastAsia="SimSun" w:cs="SimSun"/>
          <w:sz w:val="21"/>
          <w:szCs w:val="21"/>
        </w:rPr>
        <w:t xml:space="preserve">通过展示一张学校的照片或图片，激发学生的学习兴趣，引导学生回忆自己的学校生活。提问：你们喜欢在学校做什么？今天我们就来学习一篇讲述学校生活的文章。</w:t>
      </w:r>
    </w:p>
    <w:p>
      <w:pPr>
        <w:pStyle w:val="Heading3"/>
      </w:pPr>
      <w:bookmarkStart w:id="9" w:name="_Toc9"/>
      <w:r>
        <w:t>（二）初读课文，整体感知（约8分钟）</w:t>
      </w:r>
      <w:bookmarkEnd w:id="9"/>
    </w:p>
    <w:p/>
    <w:p>
      <w:pPr>
        <w:jc w:val="both"/>
        <w:ind w:left="0" w:right="0" w:firstLine="480"/>
        <w:spacing w:line="360" w:lineRule="auto"/>
      </w:pPr>
      <w:r>
        <w:rPr>
          <w:rFonts w:ascii="SimSun" w:hAnsi="SimSun" w:eastAsia="SimSun" w:cs="SimSun"/>
          <w:sz w:val="21"/>
          <w:szCs w:val="21"/>
        </w:rPr>
        <w:t xml:space="preserve">学生自主朗读课文，初步感知文章大意。教师可提问：文章讲述的是哪个地方？作者通过哪些事物来表达对学校的热爱？</w:t>
      </w:r>
    </w:p>
    <w:p>
      <w:pPr>
        <w:jc w:val="both"/>
        <w:ind w:left="0" w:right="0" w:firstLine="480"/>
        <w:spacing w:line="360" w:lineRule="auto"/>
      </w:pPr>
      <w:r>
        <w:rPr>
          <w:rFonts w:ascii="SimSun" w:hAnsi="SimSun" w:eastAsia="SimSun" w:cs="SimSun"/>
          <w:sz w:val="21"/>
          <w:szCs w:val="21"/>
        </w:rPr>
        <w:t xml:space="preserve">初读活动：学生分组朗读课文，教师指导学生划出自己不理解的词语，并记录下来。</w:t>
      </w:r>
    </w:p>
    <w:p>
      <w:pPr>
        <w:pStyle w:val="Heading3"/>
      </w:pPr>
      <w:bookmarkStart w:id="10" w:name="_Toc10"/>
      <w:r>
        <w:t>（三）细读课文，学习字词（约12分钟）</w:t>
      </w:r>
      <w:bookmarkEnd w:id="10"/>
    </w:p>
    <w:p/>
    <w:p>
      <w:pPr>
        <w:jc w:val="both"/>
        <w:ind w:left="0" w:right="0" w:firstLine="480"/>
        <w:spacing w:line="360" w:lineRule="auto"/>
      </w:pPr>
      <w:r>
        <w:rPr>
          <w:rFonts w:ascii="SimSun" w:hAnsi="SimSun" w:eastAsia="SimSun" w:cs="SimSun"/>
          <w:sz w:val="21"/>
          <w:szCs w:val="21"/>
        </w:rPr>
        <w:t xml:space="preserve">重点学习生字“校园、操场、书本”等字词，分析字形和结构。指导学生通过拆分字形和联想记忆法来帮助记忆。</w:t>
      </w:r>
    </w:p>
    <w:p>
      <w:pPr>
        <w:jc w:val="both"/>
        <w:ind w:left="0" w:right="0" w:firstLine="480"/>
        <w:spacing w:line="360" w:lineRule="auto"/>
      </w:pPr>
      <w:r>
        <w:rPr>
          <w:rFonts w:ascii="SimSun" w:hAnsi="SimSun" w:eastAsia="SimSun" w:cs="SimSun"/>
          <w:sz w:val="21"/>
          <w:szCs w:val="21"/>
        </w:rPr>
        <w:t xml:space="preserve">词语理解：通过句子分析帮助学生理解“蓝天”“微风”等带有情感色彩的词语，并体会作者对自然的热爱。</w:t>
      </w:r>
    </w:p>
    <w:p>
      <w:pPr>
        <w:jc w:val="both"/>
        <w:ind w:left="0" w:right="0" w:firstLine="480"/>
        <w:spacing w:line="360" w:lineRule="auto"/>
      </w:pPr>
      <w:r>
        <w:rPr>
          <w:rFonts w:ascii="SimSun" w:hAnsi="SimSun" w:eastAsia="SimSun" w:cs="SimSun"/>
          <w:sz w:val="21"/>
          <w:szCs w:val="21"/>
        </w:rPr>
        <w:t xml:space="preserve">写字指导：教师示范书写“校园”“操场”等生字，重点讲解书写规范和钢笔书写技巧。</w:t>
      </w:r>
    </w:p>
    <w:p>
      <w:pPr>
        <w:pStyle w:val="Heading3"/>
      </w:pPr>
      <w:bookmarkStart w:id="11" w:name="_Toc11"/>
      <w:r>
        <w:t>（四）精读课文，深入理解（约10分钟）</w:t>
      </w:r>
      <w:bookmarkEnd w:id="11"/>
    </w:p>
    <w:p/>
    <w:p>
      <w:pPr>
        <w:jc w:val="both"/>
        <w:ind w:left="0" w:right="0" w:firstLine="480"/>
        <w:spacing w:line="360" w:lineRule="auto"/>
      </w:pPr>
      <w:r>
        <w:rPr>
          <w:rFonts w:ascii="SimSun" w:hAnsi="SimSun" w:eastAsia="SimSun" w:cs="SimSun"/>
          <w:sz w:val="21"/>
          <w:szCs w:val="21"/>
        </w:rPr>
        <w:t xml:space="preserve">通过提问和讨论，引导学生深入思考文章的中心思想：文章是如何通过描述环境来表达对学校生活的热爱的？</w:t>
      </w:r>
    </w:p>
    <w:p>
      <w:pPr>
        <w:jc w:val="both"/>
        <w:ind w:left="0" w:right="0" w:firstLine="480"/>
        <w:spacing w:line="360" w:lineRule="auto"/>
      </w:pPr>
      <w:r>
        <w:rPr>
          <w:rFonts w:ascii="SimSun" w:hAnsi="SimSun" w:eastAsia="SimSun" w:cs="SimSun"/>
          <w:sz w:val="21"/>
          <w:szCs w:val="21"/>
        </w:rPr>
        <w:t xml:space="preserve">精读活动：教师引导学生分析重点句子，体会比喻和拟人的修辞手法，如“蓝天像一幅画”，“风儿是我的朋友”等。</w:t>
      </w:r>
    </w:p>
    <w:p>
      <w:pPr>
        <w:jc w:val="both"/>
        <w:ind w:left="0" w:right="0" w:firstLine="480"/>
        <w:spacing w:line="360" w:lineRule="auto"/>
      </w:pPr>
      <w:r>
        <w:rPr>
          <w:rFonts w:ascii="SimSun" w:hAnsi="SimSun" w:eastAsia="SimSun" w:cs="SimSun"/>
          <w:sz w:val="21"/>
          <w:szCs w:val="21"/>
        </w:rPr>
        <w:t xml:space="preserve">思维训练：通过小组讨论，学生根据课文内容，回答问题“你最喜欢文中哪一部分，为什么？”</w:t>
      </w:r>
    </w:p>
    <w:p>
      <w:pPr>
        <w:pStyle w:val="Heading3"/>
      </w:pPr>
      <w:bookmarkStart w:id="12" w:name="_Toc12"/>
      <w:r>
        <w:t>（五）朗读训练，积累提升（约4分钟）</w:t>
      </w:r>
      <w:bookmarkEnd w:id="12"/>
    </w:p>
    <w:p/>
    <w:p>
      <w:pPr>
        <w:jc w:val="both"/>
        <w:ind w:left="0" w:right="0" w:firstLine="480"/>
        <w:spacing w:line="360" w:lineRule="auto"/>
      </w:pPr>
      <w:r>
        <w:rPr>
          <w:rFonts w:ascii="SimSun" w:hAnsi="SimSun" w:eastAsia="SimSun" w:cs="SimSun"/>
          <w:sz w:val="21"/>
          <w:szCs w:val="21"/>
        </w:rPr>
        <w:t xml:space="preserve">分角色朗读课文，教师指导学生如何通过语气和停顿表现出文章的情感色彩。</w:t>
      </w:r>
    </w:p>
    <w:p>
      <w:pPr>
        <w:jc w:val="both"/>
        <w:ind w:left="0" w:right="0" w:firstLine="480"/>
        <w:spacing w:line="360" w:lineRule="auto"/>
      </w:pPr>
      <w:r>
        <w:rPr>
          <w:rFonts w:ascii="SimSun" w:hAnsi="SimSun" w:eastAsia="SimSun" w:cs="SimSun"/>
          <w:sz w:val="21"/>
          <w:szCs w:val="21"/>
        </w:rPr>
        <w:t xml:space="preserve">朗读形式：全班朗读，分组朗读，或配乐朗读。</w:t>
      </w:r>
    </w:p>
    <w:p>
      <w:pPr>
        <w:pStyle w:val="Heading3"/>
      </w:pPr>
      <w:bookmarkStart w:id="13" w:name="_Toc13"/>
      <w:r>
        <w:t>（六）课堂小结，布置作业（约1分钟）</w:t>
      </w:r>
      <w:bookmarkEnd w:id="13"/>
    </w:p>
    <w:p/>
    <w:p>
      <w:pPr>
        <w:jc w:val="both"/>
        <w:ind w:left="0" w:right="0" w:firstLine="480"/>
        <w:spacing w:line="360" w:lineRule="auto"/>
      </w:pPr>
      <w:r>
        <w:rPr>
          <w:rFonts w:ascii="SimSun" w:hAnsi="SimSun" w:eastAsia="SimSun" w:cs="SimSun"/>
          <w:sz w:val="21"/>
          <w:szCs w:val="21"/>
        </w:rPr>
        <w:t xml:space="preserve">总结本课学习要点：本课我们学习了生字词，体会了文章的中心思想，也通过朗读训练提升了我们的语感。</w:t>
      </w:r>
    </w:p>
    <w:p>
      <w:pPr>
        <w:jc w:val="both"/>
        <w:ind w:left="0" w:right="0" w:firstLine="480"/>
        <w:spacing w:line="360" w:lineRule="auto"/>
      </w:pPr>
      <w:r>
        <w:rPr>
          <w:rFonts w:ascii="SimSun" w:hAnsi="SimSun" w:eastAsia="SimSun" w:cs="SimSun"/>
          <w:sz w:val="21"/>
          <w:szCs w:val="21"/>
        </w:rPr>
        <w:t xml:space="preserve">作业布置：抄写生字，朗读课文，并背诵其中一段感人的话。</w:t>
      </w:r>
    </w:p>
    <w:p/>
    <w:p>
      <w:pPr>
        <w:pStyle w:val="Heading2"/>
      </w:pPr>
      <w:bookmarkStart w:id="14" w:name="_Toc14"/>
      <w:r>
        <w:t>七、板书设计</w:t>
      </w:r>
      <w:bookmarkEnd w:id="14"/>
    </w:p>
    <w:p/>
    <w:p>
      <w:pPr>
        <w:jc w:val="both"/>
        <w:ind w:left="0" w:right="0" w:firstLine="480"/>
        <w:spacing w:line="360" w:lineRule="auto"/>
      </w:pPr>
      <w:r>
        <w:rPr>
          <w:rFonts w:ascii="SimSun" w:hAnsi="SimSun" w:eastAsia="SimSun" w:cs="SimSun"/>
          <w:sz w:val="21"/>
          <w:szCs w:val="21"/>
        </w:rPr>
        <w:t xml:space="preserve">板书内容简洁，突出本课重点字词和关键句段：生字、词语“蓝天”“微风”；重点句子分析。</w:t>
      </w:r>
    </w:p>
    <w:p/>
    <w:p>
      <w:pPr>
        <w:pStyle w:val="Heading2"/>
      </w:pPr>
      <w:bookmarkStart w:id="15" w:name="_Toc15"/>
      <w:r>
        <w:t>八、作业设计</w:t>
      </w:r>
      <w:bookmarkEnd w:id="15"/>
    </w:p>
    <w:p/>
    <w:p>
      <w:pPr>
        <w:jc w:val="left"/>
        <w:spacing w:line="360" w:lineRule="auto"/>
      </w:pPr>
      <w:r>
        <w:rPr>
          <w:rFonts w:ascii="SimSun" w:hAnsi="SimSun" w:eastAsia="SimSun" w:cs="SimSun"/>
          <w:sz w:val="21"/>
          <w:szCs w:val="21"/>
        </w:rPr>
        <w:t xml:space="preserve">基础性作业：抄写生字“校园”“操场”，朗读课文。</w:t>
      </w:r>
    </w:p>
    <w:p>
      <w:pPr>
        <w:jc w:val="left"/>
        <w:spacing w:line="360" w:lineRule="auto"/>
      </w:pPr>
      <w:r>
        <w:rPr>
          <w:rFonts w:ascii="SimSun" w:hAnsi="SimSun" w:eastAsia="SimSun" w:cs="SimSun"/>
          <w:sz w:val="21"/>
          <w:szCs w:val="21"/>
        </w:rPr>
        <w:t xml:space="preserve">拓展性作业：积累与学校相关的好词佳句，写一段自己最喜欢的学校活动。</w:t>
      </w:r>
    </w:p>
    <w:p>
      <w:pPr>
        <w:jc w:val="left"/>
        <w:spacing w:line="360" w:lineRule="auto"/>
      </w:pPr>
      <w:r>
        <w:rPr>
          <w:rFonts w:ascii="SimSun" w:hAnsi="SimSun" w:eastAsia="SimSun" w:cs="SimSun"/>
          <w:sz w:val="21"/>
          <w:szCs w:val="21"/>
        </w:rPr>
        <w:t xml:space="preserve">实践性作业：与家长一起参观学校的不同场所，并写下自己的感受。</w:t>
      </w:r>
    </w:p>
    <w:p/>
    <w:p>
      <w:pPr>
        <w:pStyle w:val="Heading2"/>
      </w:pPr>
      <w:bookmarkStart w:id="16" w:name="_Toc16"/>
      <w:r>
        <w:t>九、教学反思（教师填写）</w:t>
      </w:r>
      <w:bookmarkEnd w:id="16"/>
    </w:p>
    <w:p/>
    <w:p>
      <w:pPr>
        <w:jc w:val="both"/>
        <w:ind w:left="0" w:right="0" w:firstLine="480"/>
        <w:spacing w:line="360" w:lineRule="auto"/>
      </w:pPr>
      <w:r>
        <w:rPr>
          <w:rFonts w:ascii="SimSun" w:hAnsi="SimSun" w:eastAsia="SimSun" w:cs="SimSun"/>
          <w:sz w:val="21"/>
          <w:szCs w:val="21"/>
        </w:rPr>
        <w:t xml:space="preserve">（留空，供教师课后反思使用）</w:t>
      </w:r>
    </w:p>
    <w:p/>
    <w:p>
      <w:pPr>
        <w:pStyle w:val="Heading2"/>
      </w:pPr>
      <w:bookmarkStart w:id="17" w:name="_Toc17"/>
      <w:r>
        <w:t>十、教学建议与注意事项</w:t>
      </w:r>
      <w:bookmarkEnd w:id="17"/>
    </w:p>
    <w:p/>
    <w:p>
      <w:pPr>
        <w:jc w:val="left"/>
        <w:spacing w:line="360" w:lineRule="auto"/>
      </w:pPr>
      <w:r>
        <w:rPr>
          <w:rFonts w:ascii="SimSun" w:hAnsi="SimSun" w:eastAsia="SimSun" w:cs="SimSun"/>
          <w:sz w:val="21"/>
          <w:szCs w:val="21"/>
        </w:rPr>
        <w:t xml:space="preserve">建议多创设情境，帮助学生更好地理解课文内容，培养他们的情感认同。</w:t>
      </w:r>
    </w:p>
    <w:p>
      <w:pPr>
        <w:jc w:val="left"/>
        <w:spacing w:line="360" w:lineRule="auto"/>
      </w:pPr>
      <w:r>
        <w:rPr>
          <w:rFonts w:ascii="SimSun" w:hAnsi="SimSun" w:eastAsia="SimSun" w:cs="SimSun"/>
          <w:sz w:val="21"/>
          <w:szCs w:val="21"/>
        </w:rPr>
        <w:t xml:space="preserve">课堂中要注意学生的朗读训练，帮助他们提高语感。</w:t>
      </w:r>
    </w:p>
    <w:p>
      <w:pPr>
        <w:jc w:val="left"/>
        <w:spacing w:line="360" w:lineRule="auto"/>
      </w:pPr>
      <w:r>
        <w:rPr>
          <w:rFonts w:ascii="SimSun" w:hAnsi="SimSun" w:eastAsia="SimSun" w:cs="SimSun"/>
          <w:sz w:val="21"/>
          <w:szCs w:val="21"/>
        </w:rPr>
        <w:t xml:space="preserve">对有困难的学生，要进行分层教学，给予更多的关注与辅导。</w:t>
      </w:r>
    </w:p>
    <w:p>
      <w:pPr>
        <w:jc w:val="left"/>
        <w:spacing w:line="360" w:lineRule="auto"/>
      </w:pPr>
      <w:r>
        <w:rPr>
          <w:rFonts w:ascii="SimSun" w:hAnsi="SimSun" w:eastAsia="SimSun" w:cs="SimSun"/>
          <w:sz w:val="21"/>
          <w:szCs w:val="21"/>
        </w:rPr>
        <w:t xml:space="preserve">可以与美术、音乐等学科进行整合，让学生通过其他方式感受课文内容。</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2026-01-08T08:42:16+08:00</dcterms:created>
  <dcterms:modified xsi:type="dcterms:W3CDTF">2026-01-08T08:42:16+08:00</dcterms:modified>
</cp:coreProperties>
</file>

<file path=docProps/custom.xml><?xml version="1.0" encoding="utf-8"?>
<Properties xmlns="http://schemas.openxmlformats.org/officeDocument/2006/custom-properties" xmlns:vt="http://schemas.openxmlformats.org/officeDocument/2006/docPropsVTypes"/>
</file>