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24 古人谈读书、25 忆读书、26*我的“长生果”、口语交际：我最喜欢的人物形象、习作：推荐一本书、语文园地知识点梳理（五年级）</w:t>
      </w:r>
      <w:bookmarkEnd w:id="1"/>
    </w:p>
    <w:p/>
    <w:p/>
    <w:p>
      <w:pPr>
        <w:pStyle w:val="Heading2"/>
      </w:pPr>
      <w:bookmarkStart w:id="2" w:name="_Toc2"/>
      <w:r>
        <w:t>一、字词积累与运用</w:t>
      </w:r>
      <w:bookmarkEnd w:id="2"/>
    </w:p>
    <w:p/>
    <w:p>
      <w:pPr>
        <w:pStyle w:val="Heading3"/>
      </w:pPr>
      <w:bookmarkStart w:id="3" w:name="_Toc3"/>
      <w:r>
        <w:t>1. 重点生字掌握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重点掌握的生字包括“谈、忆、果、长、书”等，特别是“忆”和“长”字。易混淆字“忆”应注意其字形结构为“心”字旁，表示记忆；“长”字可与“张”字混淆，注意分辨其含义和书写时的横折钩与直撇区别。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课文中“读书”、“长生果”等词语，具有较深的象征意义。特别是“长生果”一词，用以比喻长久的、持久的力量，形象而富有表现力。通过语境来理解词语的意义，加强对比喻、拟人等修辞手法的理解。</w:t>
      </w:r>
    </w:p>
    <w:p>
      <w:pPr>
        <w:pStyle w:val="Heading3"/>
      </w:pPr>
      <w:bookmarkStart w:id="5" w:name="_Toc5"/>
      <w:r>
        <w:t>3. 近义词辨析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如“谈”与“讲”的辨析，虽然两者均可指言语表达，但“谈”侧重交流、对话的语境，而“讲”则更侧重叙述或说明的性质。理解时要注重语境中的区别，选择更贴合的词语。</w:t>
      </w:r>
    </w:p>
    <w:p/>
    <w:p>
      <w:pPr>
        <w:pStyle w:val="Heading2"/>
      </w:pPr>
      <w:bookmarkStart w:id="6" w:name="_Toc6"/>
      <w:r>
        <w:t>二、句段理解与分析</w:t>
      </w:r>
      <w:bookmarkEnd w:id="6"/>
    </w:p>
    <w:p/>
    <w:p>
      <w:pPr>
        <w:pStyle w:val="Heading3"/>
      </w:pPr>
      <w:bookmarkStart w:id="7" w:name="_Toc7"/>
      <w:r>
        <w:t>1. 重点句段品读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例如“书籍是人类进步的阶梯”这一句，作为中心句，表达了读书的重要性，运用了形象生动的比喻。对比上下文，理解句子的情感升华作用，有助于引导学生更好地感知语言的表现力。</w:t>
      </w:r>
    </w:p>
    <w:p>
      <w:pPr>
        <w:pStyle w:val="Heading3"/>
      </w:pPr>
      <w:bookmarkStart w:id="8" w:name="_Toc8"/>
      <w:r>
        <w:t>2. 修辞手法体会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本课使用了比喻（如“书籍是人类进步的阶梯”），排比（如描述书籍作用的多重表达）等修辞手法，增强语言的节奏感与感染力。学生需要通过朗读和理解，体会修辞手法在表达思想时的力量。</w:t>
      </w:r>
    </w:p>
    <w:p>
      <w:pPr>
        <w:pStyle w:val="Heading3"/>
      </w:pPr>
      <w:bookmarkStart w:id="9" w:name="_Toc9"/>
      <w:r>
        <w:t>3. 段落层次分析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课文段落通常按时间顺序或原因结果的顺序展开。理解段落内部句子之间的关系，分析每一段的主题，帮助学生抓住段落的核心要义，进而提升整体理解能力。</w:t>
      </w:r>
    </w:p>
    <w:p/>
    <w:p>
      <w:pPr>
        <w:pStyle w:val="Heading2"/>
      </w:pPr>
      <w:bookmarkStart w:id="10" w:name="_Toc10"/>
      <w:r>
        <w:t>三、篇章结构与内容把握</w:t>
      </w:r>
      <w:bookmarkEnd w:id="10"/>
    </w:p>
    <w:p/>
    <w:p>
      <w:pPr>
        <w:pStyle w:val="Heading3"/>
      </w:pPr>
      <w:bookmarkStart w:id="11" w:name="_Toc11"/>
      <w:r>
        <w:t>1. 主要内容概括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课文的主要内容包括古人对读书的看法、回忆读书的经历，以及对“长生果”的形象描述。通过这三篇文章，学生可以深刻理解读书的意义，并培养良好的读书习惯。</w:t>
      </w:r>
    </w:p>
    <w:p>
      <w:pPr>
        <w:pStyle w:val="Heading3"/>
      </w:pPr>
      <w:bookmarkStart w:id="12" w:name="_Toc12"/>
      <w:r>
        <w:t>2. 结构特点分析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文章采用总分总结构，先总述“读书的重要性”，再通过具体事例（如“长生果”）展开论述，最后总结提升。此结构帮助学生更好地理解文章的脉络，提升整体感知能力。</w:t>
      </w:r>
    </w:p>
    <w:p>
      <w:pPr>
        <w:pStyle w:val="Heading3"/>
      </w:pPr>
      <w:bookmarkStart w:id="13" w:name="_Toc13"/>
      <w:r>
        <w:t>3. 线索脉络梳理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文章的主线是“读书”，贯穿始终。通过不同的文体（如议论文、记叙文）展现这一主题，学生需掌握如何从具体事例中提炼出核心思想。</w:t>
      </w:r>
    </w:p>
    <w:p/>
    <w:p>
      <w:pPr>
        <w:pStyle w:val="Heading2"/>
      </w:pPr>
      <w:bookmarkStart w:id="14" w:name="_Toc14"/>
      <w:r>
        <w:t>四、语言表达与情感体会</w:t>
      </w:r>
      <w:bookmarkEnd w:id="14"/>
    </w:p>
    <w:p/>
    <w:p>
      <w:pPr>
        <w:pStyle w:val="Heading3"/>
      </w:pPr>
      <w:bookmarkStart w:id="15" w:name="_Toc15"/>
      <w:r>
        <w:t>1. 语言特点体会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本课语言简洁、生动，具有较强的表现力。学生可以从中感受到简洁与精准语言表达的魅力，学习用词简练而富有力道。</w:t>
      </w:r>
    </w:p>
    <w:p>
      <w:pPr>
        <w:pStyle w:val="Heading3"/>
      </w:pPr>
      <w:bookmarkStart w:id="16" w:name="_Toc16"/>
      <w:r>
        <w:t>2. 情感表达分析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课文中的情感表达较为细腻，通过对人物的描写和事件的呈现，展现了对读书的热爱与敬仰。情感通过具体事例得以传递，学生要学会捕捉文章中的情感色彩。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课文中对人物、环境的描写采用了细节刻画的方法，尤其是在描写人物心理时，运用了内心独白、比喻等手法。这些描写方法有助于学生理解文学作品中的人物塑造技巧。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学生应通过圈画关键字句来理解课文内容，同时结合上下文来推测生词的含义，强化上下文的联系。通过这种方法可以加深对课文的理解。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本课帮助学生初步培养从整篇文章提炼主题的能力，理解作者如何通过事例证明观点，并能够总结出文章的结构特点。</w:t>
      </w:r>
    </w:p>
    <w:p>
      <w:pPr>
        <w:pStyle w:val="Heading3"/>
      </w:pPr>
      <w:bookmarkStart w:id="21" w:name="_Toc21"/>
      <w:r>
        <w:t>3. 知识迁移运用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学生可以将本课学到的理解方法迁移到其他课文的阅读中，学会在读书时抓住中心思想，理清文章脉络。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学生在朗读时应根据课文内容的情感变化调整语气和语调，重点句子如“书籍是人类进步的阶梯”要加重语气，体现其重要性。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对于要求背诵的段落，学生应结合课文的情感内容来记忆，理解每个字词的含义和表达效果，帮助记忆更加生动、深入。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2026-01-06T18:15:03+08:00</dcterms:created>
  <dcterms:modified xsi:type="dcterms:W3CDTF">2026-01-06T18:15:03+08:00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