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3*现代诗二首重难点梳理（四年级）</w:t>
      </w:r>
      <w:bookmarkEnd w:id="1"/>
    </w:p>
    <w:p/>
    <w:p/>
    <w:p>
      <w:pPr>
        <w:pStyle w:val="Heading2"/>
      </w:pPr>
      <w:bookmarkStart w:id="2" w:name="_Toc2"/>
      <w:r>
        <w:t>一、本课学习重点</w:t>
      </w:r>
      <w:bookmarkEnd w:id="2"/>
    </w:p>
    <w:p/>
    <w:p>
      <w:pPr>
        <w:pStyle w:val="Heading3"/>
      </w:pPr>
      <w:bookmarkStart w:id="3" w:name="_Toc3"/>
      <w:r>
        <w:t>1. 基础知识重点</w:t>
      </w:r>
      <w:bookmarkEnd w:id="3"/>
    </w:p>
    <w:p/>
    <w:p>
      <w:pPr>
        <w:jc w:val="both"/>
        <w:ind w:left="0" w:right="0" w:firstLine="480"/>
        <w:spacing w:line="360" w:lineRule="auto"/>
      </w:pPr>
      <w:r>
        <w:rPr>
          <w:rFonts w:ascii="SimSun" w:hAnsi="SimSun" w:eastAsia="SimSun" w:cs="SimSun"/>
          <w:sz w:val="21"/>
          <w:szCs w:val="21"/>
        </w:rPr>
        <w:t xml:space="preserve">本课的基础知识重点主要包括以下内容：</w:t>
      </w:r>
    </w:p>
    <w:p>
      <w:pPr>
        <w:jc w:val="left"/>
        <w:spacing w:line="360" w:lineRule="auto"/>
      </w:pPr>
      <w:r>
        <w:rPr>
          <w:rFonts w:ascii="SimSun" w:hAnsi="SimSun" w:eastAsia="SimSun" w:cs="SimSun"/>
          <w:sz w:val="21"/>
          <w:szCs w:val="21"/>
        </w:rPr>
        <w:t xml:space="preserve">识字写字：需要特别注意形近字的区分和多音字的掌握，尤其是“诗”和“时”这两个字常出错。学生要注意它们在词语中的使用和语境。</w:t>
      </w:r>
    </w:p>
    <w:p>
      <w:pPr>
        <w:jc w:val="left"/>
        <w:spacing w:line="360" w:lineRule="auto"/>
      </w:pPr>
      <w:r>
        <w:rPr>
          <w:rFonts w:ascii="SimSun" w:hAnsi="SimSun" w:eastAsia="SimSun" w:cs="SimSun"/>
          <w:sz w:val="21"/>
          <w:szCs w:val="21"/>
        </w:rPr>
        <w:t xml:space="preserve">成语和好词：如“春风化雨”、“微风轻拂”等，学生要理解这些表达的生动形象，并能初步运用。</w:t>
      </w:r>
    </w:p>
    <w:p>
      <w:pPr>
        <w:jc w:val="left"/>
        <w:spacing w:line="360" w:lineRule="auto"/>
      </w:pPr>
      <w:r>
        <w:rPr>
          <w:rFonts w:ascii="SimSun" w:hAnsi="SimSun" w:eastAsia="SimSun" w:cs="SimSun"/>
          <w:sz w:val="21"/>
          <w:szCs w:val="21"/>
        </w:rPr>
        <w:t xml:space="preserve">朗读背诵：课文要求学生能够有感情地朗读现代诗，并掌握其韵律感。特别是诗句的节奏和情感基调，需要根据作者的情感变化适当停顿。</w:t>
      </w:r>
    </w:p>
    <w:p>
      <w:pPr>
        <w:pStyle w:val="Heading3"/>
      </w:pPr>
      <w:bookmarkStart w:id="4" w:name="_Toc4"/>
      <w:r>
        <w:t>2. 阅读能力重点</w:t>
      </w:r>
      <w:bookmarkEnd w:id="4"/>
    </w:p>
    <w:p/>
    <w:p>
      <w:pPr>
        <w:jc w:val="both"/>
        <w:ind w:left="0" w:right="0" w:firstLine="480"/>
        <w:spacing w:line="360" w:lineRule="auto"/>
      </w:pPr>
      <w:r>
        <w:rPr>
          <w:rFonts w:ascii="SimSun" w:hAnsi="SimSun" w:eastAsia="SimSun" w:cs="SimSun"/>
          <w:sz w:val="21"/>
          <w:szCs w:val="21"/>
        </w:rPr>
        <w:t xml:space="preserve">本课要重点培养学生以下阅读能力：</w:t>
      </w:r>
    </w:p>
    <w:p>
      <w:pPr>
        <w:jc w:val="left"/>
        <w:spacing w:line="360" w:lineRule="auto"/>
      </w:pPr>
      <w:r>
        <w:rPr>
          <w:rFonts w:ascii="SimSun" w:hAnsi="SimSun" w:eastAsia="SimSun" w:cs="SimSun"/>
          <w:sz w:val="21"/>
          <w:szCs w:val="21"/>
        </w:rPr>
        <w:t xml:space="preserve">段落理解：通过把握每段的中心思想，帮助学生理解诗歌的整体内容，尤其是如何从具体到抽象理解现代诗的意境。</w:t>
      </w:r>
    </w:p>
    <w:p>
      <w:pPr>
        <w:jc w:val="left"/>
        <w:spacing w:line="360" w:lineRule="auto"/>
      </w:pPr>
      <w:r>
        <w:rPr>
          <w:rFonts w:ascii="SimSun" w:hAnsi="SimSun" w:eastAsia="SimSun" w:cs="SimSun"/>
          <w:sz w:val="21"/>
          <w:szCs w:val="21"/>
        </w:rPr>
        <w:t xml:space="preserve">关键词句的作用：理解一些诗句中的修辞手法，如比喻、拟人等，帮助学生体会诗歌的情感表达。</w:t>
      </w:r>
    </w:p>
    <w:p>
      <w:pPr>
        <w:pStyle w:val="Heading3"/>
      </w:pPr>
      <w:bookmarkStart w:id="5" w:name="_Toc5"/>
      <w:r>
        <w:t>3. 方法习惯重点</w:t>
      </w:r>
      <w:bookmarkEnd w:id="5"/>
    </w:p>
    <w:p/>
    <w:p>
      <w:pPr>
        <w:jc w:val="both"/>
        <w:ind w:left="0" w:right="0" w:firstLine="480"/>
        <w:spacing w:line="360" w:lineRule="auto"/>
      </w:pPr>
      <w:r>
        <w:rPr>
          <w:rFonts w:ascii="SimSun" w:hAnsi="SimSun" w:eastAsia="SimSun" w:cs="SimSun"/>
          <w:sz w:val="21"/>
          <w:szCs w:val="21"/>
        </w:rPr>
        <w:t xml:space="preserve">本课涉及以下学习方法和习惯的培养：</w:t>
      </w:r>
    </w:p>
    <w:p>
      <w:pPr>
        <w:jc w:val="left"/>
        <w:spacing w:line="360" w:lineRule="auto"/>
      </w:pPr>
      <w:r>
        <w:rPr>
          <w:rFonts w:ascii="SimSun" w:hAnsi="SimSun" w:eastAsia="SimSun" w:cs="SimSun"/>
          <w:sz w:val="21"/>
          <w:szCs w:val="21"/>
        </w:rPr>
        <w:t xml:space="preserve">通过批注和圈画帮助理解诗歌的情感及其艺术手法。</w:t>
      </w:r>
    </w:p>
    <w:p>
      <w:pPr>
        <w:jc w:val="left"/>
        <w:spacing w:line="360" w:lineRule="auto"/>
      </w:pPr>
      <w:r>
        <w:rPr>
          <w:rFonts w:ascii="SimSun" w:hAnsi="SimSun" w:eastAsia="SimSun" w:cs="SimSun"/>
          <w:sz w:val="21"/>
          <w:szCs w:val="21"/>
        </w:rPr>
        <w:t xml:space="preserve">通过提问的方式引导学生深入思考，培养他们的自主学习能力。</w:t>
      </w:r>
    </w:p>
    <w:p>
      <w:pPr>
        <w:jc w:val="left"/>
        <w:spacing w:line="360" w:lineRule="auto"/>
      </w:pPr>
      <w:r>
        <w:rPr>
          <w:rFonts w:ascii="SimSun" w:hAnsi="SimSun" w:eastAsia="SimSun" w:cs="SimSun"/>
          <w:sz w:val="21"/>
          <w:szCs w:val="21"/>
        </w:rPr>
        <w:t xml:space="preserve">注意良好的学习习惯，尤其是在阅读时要细致观察词语的含义，特别是在诗歌理解中。</w:t>
      </w:r>
    </w:p>
    <w:p/>
    <w:p>
      <w:pPr>
        <w:pStyle w:val="Heading2"/>
      </w:pPr>
      <w:bookmarkStart w:id="6" w:name="_Toc6"/>
      <w:r>
        <w:t>二、本课学习难点</w:t>
      </w:r>
      <w:bookmarkEnd w:id="6"/>
    </w:p>
    <w:p/>
    <w:p>
      <w:pPr>
        <w:pStyle w:val="Heading3"/>
      </w:pPr>
      <w:bookmarkStart w:id="7" w:name="_Toc7"/>
      <w:r>
        <w:t>1. 理解性难点</w:t>
      </w:r>
      <w:bookmarkEnd w:id="7"/>
    </w:p>
    <w:p/>
    <w:p>
      <w:pPr>
        <w:jc w:val="both"/>
        <w:ind w:left="0" w:right="0" w:firstLine="480"/>
        <w:spacing w:line="360" w:lineRule="auto"/>
      </w:pPr>
      <w:r>
        <w:rPr>
          <w:rFonts w:ascii="SimSun" w:hAnsi="SimSun" w:eastAsia="SimSun" w:cs="SimSun"/>
          <w:sz w:val="21"/>
          <w:szCs w:val="21"/>
        </w:rPr>
        <w:t xml:space="preserve">学生在理解层面可能遇到的困难：</w:t>
      </w:r>
    </w:p>
    <w:p>
      <w:pPr>
        <w:jc w:val="left"/>
        <w:spacing w:line="360" w:lineRule="auto"/>
      </w:pPr>
      <w:r>
        <w:rPr>
          <w:rFonts w:ascii="SimSun" w:hAnsi="SimSun" w:eastAsia="SimSun" w:cs="SimSun"/>
          <w:sz w:val="21"/>
          <w:szCs w:val="21"/>
        </w:rPr>
        <w:t xml:space="preserve">理解诗歌的意象和情感：四年级学生尚未完全掌握如何从字面意义之外理解诗歌中的象征意义。例如，“春风化雨”不仅仅是描述天气变化，还反映了人们的温暖关怀。</w:t>
      </w:r>
    </w:p>
    <w:p>
      <w:pPr>
        <w:jc w:val="left"/>
        <w:spacing w:line="360" w:lineRule="auto"/>
      </w:pPr>
      <w:r>
        <w:rPr>
          <w:rFonts w:ascii="SimSun" w:hAnsi="SimSun" w:eastAsia="SimSun" w:cs="SimSun"/>
          <w:sz w:val="21"/>
          <w:szCs w:val="21"/>
        </w:rPr>
        <w:t xml:space="preserve">诗歌语言的抽象性：现代诗歌常常使用抽象或含蓄的表达方式，学生难以理解其中的情感波动和哲理含义。</w:t>
      </w:r>
    </w:p>
    <w:p>
      <w:pPr>
        <w:pStyle w:val="Heading3"/>
      </w:pPr>
      <w:bookmarkStart w:id="8" w:name="_Toc8"/>
      <w:r>
        <w:t>2. 运用性难点</w:t>
      </w:r>
      <w:bookmarkEnd w:id="8"/>
    </w:p>
    <w:p/>
    <w:p>
      <w:pPr>
        <w:jc w:val="both"/>
        <w:ind w:left="0" w:right="0" w:firstLine="480"/>
        <w:spacing w:line="360" w:lineRule="auto"/>
      </w:pPr>
      <w:r>
        <w:rPr>
          <w:rFonts w:ascii="SimSun" w:hAnsi="SimSun" w:eastAsia="SimSun" w:cs="SimSun"/>
          <w:sz w:val="21"/>
          <w:szCs w:val="21"/>
        </w:rPr>
        <w:t xml:space="preserve">学生在知识运用和能力迁移方面的困难：</w:t>
      </w:r>
    </w:p>
    <w:p>
      <w:pPr>
        <w:jc w:val="left"/>
        <w:spacing w:line="360" w:lineRule="auto"/>
      </w:pPr>
      <w:r>
        <w:rPr>
          <w:rFonts w:ascii="SimSun" w:hAnsi="SimSun" w:eastAsia="SimSun" w:cs="SimSun"/>
          <w:sz w:val="21"/>
          <w:szCs w:val="21"/>
        </w:rPr>
        <w:t xml:space="preserve">如何将诗歌中的语言运用到自己的写作中：学生可能难以理解如何将诗歌中生动的比喻或拟人的方法运用到日常写作中。</w:t>
      </w:r>
    </w:p>
    <w:p>
      <w:pPr>
        <w:jc w:val="left"/>
        <w:spacing w:line="360" w:lineRule="auto"/>
      </w:pPr>
      <w:r>
        <w:rPr>
          <w:rFonts w:ascii="SimSun" w:hAnsi="SimSun" w:eastAsia="SimSun" w:cs="SimSun"/>
          <w:sz w:val="21"/>
          <w:szCs w:val="21"/>
        </w:rPr>
        <w:t xml:space="preserve">情感表达的转化：学生在朗读时，可能难以准确把握诗歌情感的节奏，导致朗读表现平淡。</w:t>
      </w:r>
    </w:p>
    <w:p/>
    <w:p>
      <w:pPr>
        <w:pStyle w:val="Heading2"/>
      </w:pPr>
      <w:bookmarkStart w:id="9" w:name="_Toc9"/>
      <w:r>
        <w:t>三、能力发展要点（与三年级对比）</w:t>
      </w:r>
      <w:bookmarkEnd w:id="9"/>
    </w:p>
    <w:p/>
    <w:p>
      <w:pPr>
        <w:jc w:val="both"/>
        <w:ind w:left="0" w:right="0" w:firstLine="480"/>
        <w:spacing w:line="360" w:lineRule="auto"/>
      </w:pPr>
      <w:r>
        <w:rPr>
          <w:rFonts w:ascii="SimSun" w:hAnsi="SimSun" w:eastAsia="SimSun" w:cs="SimSun"/>
          <w:sz w:val="21"/>
          <w:szCs w:val="21"/>
        </w:rPr>
        <w:t xml:space="preserve">本课相比三年级同类课文，学生在能力上有了以下提升：</w:t>
      </w:r>
    </w:p>
    <w:p>
      <w:pPr>
        <w:jc w:val="left"/>
        <w:spacing w:line="360" w:lineRule="auto"/>
      </w:pPr>
      <w:r>
        <w:rPr>
          <w:rFonts w:ascii="SimSun" w:hAnsi="SimSun" w:eastAsia="SimSun" w:cs="SimSun"/>
          <w:sz w:val="21"/>
          <w:szCs w:val="21"/>
        </w:rPr>
        <w:t xml:space="preserve">理解力：学生开始从感性理解过渡到理性思考，能够更深入地理解诗歌中的隐喻和象征意义。</w:t>
      </w:r>
    </w:p>
    <w:p>
      <w:pPr>
        <w:jc w:val="left"/>
        <w:spacing w:line="360" w:lineRule="auto"/>
      </w:pPr>
      <w:r>
        <w:rPr>
          <w:rFonts w:ascii="SimSun" w:hAnsi="SimSun" w:eastAsia="SimSun" w:cs="SimSun"/>
          <w:sz w:val="21"/>
          <w:szCs w:val="21"/>
        </w:rPr>
        <w:t xml:space="preserve">表达能力：通过诗歌的学习，学生可以尝试用更丰富的语言进行情感表达。</w:t>
      </w:r>
    </w:p>
    <w:p>
      <w:pPr>
        <w:jc w:val="left"/>
        <w:spacing w:line="360" w:lineRule="auto"/>
      </w:pPr>
      <w:r>
        <w:rPr>
          <w:rFonts w:ascii="SimSun" w:hAnsi="SimSun" w:eastAsia="SimSun" w:cs="SimSun"/>
          <w:sz w:val="21"/>
          <w:szCs w:val="21"/>
        </w:rPr>
        <w:t xml:space="preserve">朗读技巧：四年级的学生能够通过调整语气、语速、停顿等方式，更好地把握诗歌的情感基调。</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学生可能忽视诗歌语言的抽象性，无法准确把握其深层含义。</w:t>
      </w:r>
    </w:p>
    <w:p>
      <w:pPr>
        <w:jc w:val="left"/>
        <w:spacing w:line="360" w:lineRule="auto"/>
      </w:pPr>
      <w:r>
        <w:rPr>
          <w:rFonts w:ascii="SimSun" w:hAnsi="SimSun" w:eastAsia="SimSun" w:cs="SimSun"/>
          <w:sz w:val="21"/>
          <w:szCs w:val="21"/>
        </w:rPr>
        <w:t xml:space="preserve">朗读时可能未能准确控制情感的起伏，导致朗读效果平淡。</w:t>
      </w:r>
    </w:p>
    <w:p>
      <w:pPr>
        <w:jc w:val="left"/>
        <w:spacing w:line="360" w:lineRule="auto"/>
      </w:pPr>
      <w:r>
        <w:rPr>
          <w:rFonts w:ascii="SimSun" w:hAnsi="SimSun" w:eastAsia="SimSun" w:cs="SimSun"/>
          <w:sz w:val="21"/>
          <w:szCs w:val="21"/>
        </w:rPr>
        <w:t xml:space="preserve">诗歌中的修辞手法使用不当，可能会让学生对诗歌产生误解。</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基础学习方法：加强学生对字词的理解，特别是诗歌中的一些常用修辞和表达方式。可以通过反复朗读和逐句分析诗句，帮助学生理解诗歌的情感。</w:t>
      </w:r>
    </w:p>
    <w:p>
      <w:pPr>
        <w:jc w:val="left"/>
        <w:spacing w:line="360" w:lineRule="auto"/>
      </w:pPr>
      <w:r>
        <w:rPr>
          <w:rFonts w:ascii="SimSun" w:hAnsi="SimSun" w:eastAsia="SimSun" w:cs="SimSun"/>
          <w:sz w:val="21"/>
          <w:szCs w:val="21"/>
        </w:rPr>
        <w:t xml:space="preserve">难点突破方法：对于理解难点，教师可以通过创设具体情境，让学生通过联想和讨论来帮助他们更好地理解诗歌中的象征意义。</w:t>
      </w:r>
    </w:p>
    <w:p>
      <w:pPr>
        <w:jc w:val="left"/>
        <w:spacing w:line="360" w:lineRule="auto"/>
      </w:pPr>
      <w:r>
        <w:rPr>
          <w:rFonts w:ascii="SimSun" w:hAnsi="SimSun" w:eastAsia="SimSun" w:cs="SimSun"/>
          <w:sz w:val="21"/>
          <w:szCs w:val="21"/>
        </w:rPr>
        <w:t xml:space="preserve">习惯培养建议：在学习过程中，鼓励学生培养批注和圈画的好习惯，通过在书中做标记，帮助学生理解和记忆重要内容。</w:t>
      </w:r>
    </w:p>
    <w:p>
      <w:pPr>
        <w:jc w:val="left"/>
        <w:spacing w:line="360" w:lineRule="auto"/>
      </w:pPr>
      <w:r>
        <w:rPr>
          <w:rFonts w:ascii="SimSun" w:hAnsi="SimSun" w:eastAsia="SimSun" w:cs="SimSun"/>
          <w:sz w:val="21"/>
          <w:szCs w:val="21"/>
        </w:rPr>
        <w:t xml:space="preserve">家长辅导要点：家长可以通过和孩子一起朗读诗歌，帮助孩子理解诗歌的情感，同时鼓励孩子从生活中寻找诗歌意境的体现。</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2026-01-19T19:42:22+08:00</dcterms:created>
  <dcterms:modified xsi:type="dcterms:W3CDTF">2026-01-19T19:42:22+08:00</dcterms:modified>
</cp:coreProperties>
</file>

<file path=docProps/custom.xml><?xml version="1.0" encoding="utf-8"?>
<Properties xmlns="http://schemas.openxmlformats.org/officeDocument/2006/custom-properties" xmlns:vt="http://schemas.openxmlformats.org/officeDocument/2006/docPropsVTypes"/>
</file>