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7 呼风唤雨的世纪重难点梳理（四年级）</w:t>
      </w:r>
      <w:bookmarkEnd w:id="1"/>
    </w:p>
    <w:p/>
    <w:p/>
    <w:p>
      <w:pPr>
        <w:pStyle w:val="Heading2"/>
      </w:pPr>
      <w:bookmarkStart w:id="2" w:name="_Toc2"/>
      <w:r>
        <w:t>一、本课学习重点</w:t>
      </w:r>
      <w:bookmarkEnd w:id="2"/>
    </w:p>
    <w:p/>
    <w:p>
      <w:pPr>
        <w:pStyle w:val="Heading3"/>
      </w:pPr>
      <w:bookmarkStart w:id="3" w:name="_Toc3"/>
      <w:r>
        <w:t>1. 基础知识重点</w:t>
      </w:r>
      <w:bookmarkEnd w:id="3"/>
    </w:p>
    <w:p/>
    <w:p>
      <w:pPr>
        <w:jc w:val="both"/>
        <w:ind w:left="0" w:right="0" w:firstLine="480"/>
        <w:spacing w:line="360" w:lineRule="auto"/>
      </w:pPr>
      <w:r>
        <w:rPr>
          <w:rFonts w:ascii="SimSun" w:hAnsi="SimSun" w:eastAsia="SimSun" w:cs="SimSun"/>
          <w:sz w:val="21"/>
          <w:szCs w:val="21"/>
        </w:rPr>
        <w:t xml:space="preserve">（包括重点字词、需要积累的语言材料、朗读背诵要求）</w:t>
      </w:r>
    </w:p>
    <w:p>
      <w:pPr>
        <w:jc w:val="left"/>
        <w:spacing w:line="360" w:lineRule="auto"/>
      </w:pPr>
      <w:r>
        <w:rPr>
          <w:rFonts w:ascii="SimSun" w:hAnsi="SimSun" w:eastAsia="SimSun" w:cs="SimSun"/>
          <w:sz w:val="21"/>
          <w:szCs w:val="21"/>
        </w:rPr>
        <w:t xml:space="preserve">重点字词：本课中的“世纪”、“风雨”、“呼唤”等字词需要学生掌握，尤其是多音字的正确读音与理解。</w:t>
      </w:r>
    </w:p>
    <w:p>
      <w:pPr>
        <w:jc w:val="left"/>
        <w:spacing w:line="360" w:lineRule="auto"/>
      </w:pPr>
      <w:r>
        <w:rPr>
          <w:rFonts w:ascii="SimSun" w:hAnsi="SimSun" w:eastAsia="SimSun" w:cs="SimSun"/>
          <w:sz w:val="21"/>
          <w:szCs w:val="21"/>
        </w:rPr>
        <w:t xml:space="preserve">形近字辨析：例如“风”和“蜂”，“雨”和“羽”要注意区别，避免学生混淆。</w:t>
      </w:r>
    </w:p>
    <w:p>
      <w:pPr>
        <w:jc w:val="left"/>
        <w:spacing w:line="360" w:lineRule="auto"/>
      </w:pPr>
      <w:r>
        <w:rPr>
          <w:rFonts w:ascii="SimSun" w:hAnsi="SimSun" w:eastAsia="SimSun" w:cs="SimSun"/>
          <w:sz w:val="21"/>
          <w:szCs w:val="21"/>
        </w:rPr>
        <w:t xml:space="preserve">成语积累：如“风云变幻”，学生需要理解并能在不同语境中灵活运用。</w:t>
      </w:r>
    </w:p>
    <w:p>
      <w:pPr>
        <w:jc w:val="left"/>
        <w:spacing w:line="360" w:lineRule="auto"/>
      </w:pPr>
      <w:r>
        <w:rPr>
          <w:rFonts w:ascii="SimSun" w:hAnsi="SimSun" w:eastAsia="SimSun" w:cs="SimSun"/>
          <w:sz w:val="21"/>
          <w:szCs w:val="21"/>
        </w:rPr>
        <w:t xml:space="preserve">朗读要求：本课的朗读应注意语气的变化，尤其是在描写天气变化的段落，语气应随情节的起伏而变化，帮助学生理解课文中的情感波动。</w:t>
      </w:r>
    </w:p>
    <w:p>
      <w:pPr>
        <w:pStyle w:val="Heading3"/>
      </w:pPr>
      <w:bookmarkStart w:id="4" w:name="_Toc4"/>
      <w:r>
        <w:t>2. 阅读能力重点</w:t>
      </w:r>
      <w:bookmarkEnd w:id="4"/>
    </w:p>
    <w:p/>
    <w:p>
      <w:pPr>
        <w:jc w:val="both"/>
        <w:ind w:left="0" w:right="0" w:firstLine="480"/>
        <w:spacing w:line="360" w:lineRule="auto"/>
      </w:pPr>
      <w:r>
        <w:rPr>
          <w:rFonts w:ascii="SimSun" w:hAnsi="SimSun" w:eastAsia="SimSun" w:cs="SimSun"/>
          <w:sz w:val="21"/>
          <w:szCs w:val="21"/>
        </w:rPr>
        <w:t xml:space="preserve">（本课要重点培养的阅读能力，如段落理解、内容概括等）</w:t>
      </w:r>
    </w:p>
    <w:p>
      <w:pPr>
        <w:jc w:val="left"/>
        <w:spacing w:line="360" w:lineRule="auto"/>
      </w:pPr>
      <w:r>
        <w:rPr>
          <w:rFonts w:ascii="SimSun" w:hAnsi="SimSun" w:eastAsia="SimSun" w:cs="SimSun"/>
          <w:sz w:val="21"/>
          <w:szCs w:val="21"/>
        </w:rPr>
        <w:t xml:space="preserve">段落理解：学生需要理解各段落的主旨，并能概括出文章的整体思路。尤其是在描述“世纪”风云变化的段落中，学生应注意抓住关键词，帮助理解文章的结构。</w:t>
      </w:r>
    </w:p>
    <w:p>
      <w:pPr>
        <w:jc w:val="left"/>
        <w:spacing w:line="360" w:lineRule="auto"/>
      </w:pPr>
      <w:r>
        <w:rPr>
          <w:rFonts w:ascii="SimSun" w:hAnsi="SimSun" w:eastAsia="SimSun" w:cs="SimSun"/>
          <w:sz w:val="21"/>
          <w:szCs w:val="21"/>
        </w:rPr>
        <w:t xml:space="preserve">内容概括：学生要学会从整篇文章中提取核心内容，能够用简洁的语言表达文章的主要意思。</w:t>
      </w:r>
    </w:p>
    <w:p>
      <w:pPr>
        <w:jc w:val="left"/>
        <w:spacing w:line="360" w:lineRule="auto"/>
      </w:pPr>
      <w:r>
        <w:rPr>
          <w:rFonts w:ascii="SimSun" w:hAnsi="SimSun" w:eastAsia="SimSun" w:cs="SimSun"/>
          <w:sz w:val="21"/>
          <w:szCs w:val="21"/>
        </w:rPr>
        <w:t xml:space="preserve">体会表达效果：通过分析文中的修辞手法（如拟人、比喻等），帮助学生体会作者表达的情感和态度。</w:t>
      </w:r>
    </w:p>
    <w:p>
      <w:pPr>
        <w:pStyle w:val="Heading3"/>
      </w:pPr>
      <w:bookmarkStart w:id="5" w:name="_Toc5"/>
      <w:r>
        <w:t>3. 方法习惯重点</w:t>
      </w:r>
      <w:bookmarkEnd w:id="5"/>
    </w:p>
    <w:p/>
    <w:p>
      <w:pPr>
        <w:jc w:val="both"/>
        <w:ind w:left="0" w:right="0" w:firstLine="480"/>
        <w:spacing w:line="360" w:lineRule="auto"/>
      </w:pPr>
      <w:r>
        <w:rPr>
          <w:rFonts w:ascii="SimSun" w:hAnsi="SimSun" w:eastAsia="SimSun" w:cs="SimSun"/>
          <w:sz w:val="21"/>
          <w:szCs w:val="21"/>
        </w:rPr>
        <w:t xml:space="preserve">（本课涉及的重要学习方法和需要强化的学习习惯）</w:t>
      </w:r>
    </w:p>
    <w:p>
      <w:pPr>
        <w:jc w:val="left"/>
        <w:spacing w:line="360" w:lineRule="auto"/>
      </w:pPr>
      <w:r>
        <w:rPr>
          <w:rFonts w:ascii="SimSun" w:hAnsi="SimSun" w:eastAsia="SimSun" w:cs="SimSun"/>
          <w:sz w:val="21"/>
          <w:szCs w:val="21"/>
        </w:rPr>
        <w:t xml:space="preserve">批注与圈画：鼓励学生在阅读过程中使用批注和圈画的方式标记出关键字词和句子，帮助记忆和理解。</w:t>
      </w:r>
    </w:p>
    <w:p>
      <w:pPr>
        <w:jc w:val="left"/>
        <w:spacing w:line="360" w:lineRule="auto"/>
      </w:pPr>
      <w:r>
        <w:rPr>
          <w:rFonts w:ascii="SimSun" w:hAnsi="SimSun" w:eastAsia="SimSun" w:cs="SimSun"/>
          <w:sz w:val="21"/>
          <w:szCs w:val="21"/>
        </w:rPr>
        <w:t xml:space="preserve">段落划分：学生要掌握如何根据文章的结构合理划分段落，理解每个段落的功能和作用。</w:t>
      </w:r>
    </w:p>
    <w:p>
      <w:pPr>
        <w:jc w:val="left"/>
        <w:spacing w:line="360" w:lineRule="auto"/>
      </w:pPr>
      <w:r>
        <w:rPr>
          <w:rFonts w:ascii="SimSun" w:hAnsi="SimSun" w:eastAsia="SimSun" w:cs="SimSun"/>
          <w:sz w:val="21"/>
          <w:szCs w:val="21"/>
        </w:rPr>
        <w:t xml:space="preserve">合理停顿：在朗读时，学生要注意长句的合理停顿，避免语速过快影响理解。</w:t>
      </w:r>
    </w:p>
    <w:p/>
    <w:p>
      <w:pPr>
        <w:pStyle w:val="Heading2"/>
      </w:pPr>
      <w:bookmarkStart w:id="6" w:name="_Toc6"/>
      <w:r>
        <w:t>二、本课学习难点</w:t>
      </w:r>
      <w:bookmarkEnd w:id="6"/>
    </w:p>
    <w:p/>
    <w:p>
      <w:pPr>
        <w:pStyle w:val="Heading3"/>
      </w:pPr>
      <w:bookmarkStart w:id="7" w:name="_Toc7"/>
      <w:r>
        <w:t>1. 理解性难点</w:t>
      </w:r>
      <w:bookmarkEnd w:id="7"/>
    </w:p>
    <w:p/>
    <w:p>
      <w:pPr>
        <w:jc w:val="both"/>
        <w:ind w:left="0" w:right="0" w:firstLine="480"/>
        <w:spacing w:line="360" w:lineRule="auto"/>
      </w:pPr>
      <w:r>
        <w:rPr>
          <w:rFonts w:ascii="SimSun" w:hAnsi="SimSun" w:eastAsia="SimSun" w:cs="SimSun"/>
          <w:sz w:val="21"/>
          <w:szCs w:val="21"/>
        </w:rPr>
        <w:t xml:space="preserve">（学生在理解层面普遍存在的困难）</w:t>
      </w:r>
    </w:p>
    <w:p>
      <w:pPr>
        <w:jc w:val="left"/>
        <w:spacing w:line="360" w:lineRule="auto"/>
      </w:pPr>
      <w:r>
        <w:rPr>
          <w:rFonts w:ascii="SimSun" w:hAnsi="SimSun" w:eastAsia="SimSun" w:cs="SimSun"/>
          <w:sz w:val="21"/>
          <w:szCs w:val="21"/>
        </w:rPr>
        <w:t xml:space="preserve">理解复杂句子：本课中一些复合句和带有因果关系的句子，学生可能会因为句子结构复杂而理解困难。需要帮助学生逐层分析，理清句子之间的逻辑关系。</w:t>
      </w:r>
    </w:p>
    <w:p>
      <w:pPr>
        <w:jc w:val="left"/>
        <w:spacing w:line="360" w:lineRule="auto"/>
      </w:pPr>
      <w:r>
        <w:rPr>
          <w:rFonts w:ascii="SimSun" w:hAnsi="SimSun" w:eastAsia="SimSun" w:cs="SimSun"/>
          <w:sz w:val="21"/>
          <w:szCs w:val="21"/>
        </w:rPr>
        <w:t xml:space="preserve">修辞手法的理解：如比喻和拟人手法，学生可能对“风是大自然的语言”等表达方式不容易理解，需要通过联系生活实际加深理解。</w:t>
      </w:r>
    </w:p>
    <w:p>
      <w:pPr>
        <w:jc w:val="left"/>
        <w:spacing w:line="360" w:lineRule="auto"/>
      </w:pPr>
      <w:r>
        <w:rPr>
          <w:rFonts w:ascii="SimSun" w:hAnsi="SimSun" w:eastAsia="SimSun" w:cs="SimSun"/>
          <w:sz w:val="21"/>
          <w:szCs w:val="21"/>
        </w:rPr>
        <w:t xml:space="preserve">情感表达：在文中有部分描写天气变化的段落，学生可能难以体会到其中的情感波动。教师要帮助学生通过朗读和讨论，增强对情感的感知。</w:t>
      </w:r>
    </w:p>
    <w:p>
      <w:pPr>
        <w:pStyle w:val="Heading3"/>
      </w:pPr>
      <w:bookmarkStart w:id="8" w:name="_Toc8"/>
      <w:r>
        <w:t>2. 运用性难点</w:t>
      </w:r>
      <w:bookmarkEnd w:id="8"/>
    </w:p>
    <w:p/>
    <w:p>
      <w:pPr>
        <w:jc w:val="both"/>
        <w:ind w:left="0" w:right="0" w:firstLine="480"/>
        <w:spacing w:line="360" w:lineRule="auto"/>
      </w:pPr>
      <w:r>
        <w:rPr>
          <w:rFonts w:ascii="SimSun" w:hAnsi="SimSun" w:eastAsia="SimSun" w:cs="SimSun"/>
          <w:sz w:val="21"/>
          <w:szCs w:val="21"/>
        </w:rPr>
        <w:t xml:space="preserve">（学生在知识运用和能力迁移方面的困难）</w:t>
      </w:r>
    </w:p>
    <w:p>
      <w:pPr>
        <w:jc w:val="left"/>
        <w:spacing w:line="360" w:lineRule="auto"/>
      </w:pPr>
      <w:r>
        <w:rPr>
          <w:rFonts w:ascii="SimSun" w:hAnsi="SimSun" w:eastAsia="SimSun" w:cs="SimSun"/>
          <w:sz w:val="21"/>
          <w:szCs w:val="21"/>
        </w:rPr>
        <w:t xml:space="preserve">词语的准确运用：学生要能在语境中正确运用如“呼唤”、“风云”等词语，这要求学生不仅要理解词义，还要掌握其运用的场合和方式。</w:t>
      </w:r>
    </w:p>
    <w:p>
      <w:pPr>
        <w:jc w:val="left"/>
        <w:spacing w:line="360" w:lineRule="auto"/>
      </w:pPr>
      <w:r>
        <w:rPr>
          <w:rFonts w:ascii="SimSun" w:hAnsi="SimSun" w:eastAsia="SimSun" w:cs="SimSun"/>
          <w:sz w:val="21"/>
          <w:szCs w:val="21"/>
        </w:rPr>
        <w:t xml:space="preserve">段落概括能力：学生在提取段落大意时，可能会遗漏关键点或不能准确归纳，需要通过反复练习提高。</w:t>
      </w:r>
    </w:p>
    <w:p>
      <w:pPr>
        <w:jc w:val="left"/>
        <w:spacing w:line="360" w:lineRule="auto"/>
      </w:pPr>
      <w:r>
        <w:rPr>
          <w:rFonts w:ascii="SimSun" w:hAnsi="SimSun" w:eastAsia="SimSun" w:cs="SimSun"/>
          <w:sz w:val="21"/>
          <w:szCs w:val="21"/>
        </w:rPr>
        <w:t xml:space="preserve">情感表达的变化：在朗读时，学生可能无法把握不同段落情感的变化，需要教师通过示范和引导，帮助学生掌握语气的变化。</w:t>
      </w:r>
    </w:p>
    <w:p/>
    <w:p>
      <w:pPr>
        <w:pStyle w:val="Heading2"/>
      </w:pPr>
      <w:bookmarkStart w:id="9" w:name="_Toc9"/>
      <w:r>
        <w:t>三、能力发展要点（与三年级对比）</w:t>
      </w:r>
      <w:bookmarkEnd w:id="9"/>
    </w:p>
    <w:p/>
    <w:p>
      <w:pPr>
        <w:jc w:val="both"/>
        <w:ind w:left="0" w:right="0" w:firstLine="480"/>
        <w:spacing w:line="360" w:lineRule="auto"/>
      </w:pPr>
      <w:r>
        <w:rPr>
          <w:rFonts w:ascii="SimSun" w:hAnsi="SimSun" w:eastAsia="SimSun" w:cs="SimSun"/>
          <w:sz w:val="21"/>
          <w:szCs w:val="21"/>
        </w:rPr>
        <w:t xml:space="preserve">（明确本课相比三年级同类课文，在能力要求上的发展点）</w:t>
      </w:r>
    </w:p>
    <w:p>
      <w:pPr>
        <w:jc w:val="left"/>
        <w:spacing w:line="360" w:lineRule="auto"/>
      </w:pPr>
      <w:r>
        <w:rPr>
          <w:rFonts w:ascii="SimSun" w:hAnsi="SimSun" w:eastAsia="SimSun" w:cs="SimSun"/>
          <w:sz w:val="21"/>
          <w:szCs w:val="21"/>
        </w:rPr>
        <w:t xml:space="preserve">段落理解能力：相比三年级，四年级学生的段落理解能力要求更高，需要理解文章中的逻辑关系，并能准确提取段落主旨。</w:t>
      </w:r>
    </w:p>
    <w:p>
      <w:pPr>
        <w:jc w:val="left"/>
        <w:spacing w:line="360" w:lineRule="auto"/>
      </w:pPr>
      <w:r>
        <w:rPr>
          <w:rFonts w:ascii="SimSun" w:hAnsi="SimSun" w:eastAsia="SimSun" w:cs="SimSun"/>
          <w:sz w:val="21"/>
          <w:szCs w:val="21"/>
        </w:rPr>
        <w:t xml:space="preserve">篇章概括能力：四年级学生开始学习如何从篇章中概括出主要内容，注重整体理解。</w:t>
      </w:r>
    </w:p>
    <w:p>
      <w:pPr>
        <w:jc w:val="left"/>
        <w:spacing w:line="360" w:lineRule="auto"/>
      </w:pPr>
      <w:r>
        <w:rPr>
          <w:rFonts w:ascii="SimSun" w:hAnsi="SimSun" w:eastAsia="SimSun" w:cs="SimSun"/>
          <w:sz w:val="21"/>
          <w:szCs w:val="21"/>
        </w:rPr>
        <w:t xml:space="preserve">情感体验与表达：四年级开始关注文章情感的起伏变化，学会从字里行间感知作者的情感倾向。</w:t>
      </w:r>
    </w:p>
    <w:p/>
    <w:p>
      <w:pPr>
        <w:pStyle w:val="Heading2"/>
      </w:pPr>
      <w:bookmarkStart w:id="10" w:name="_Toc10"/>
      <w:r>
        <w:t>四、学习中容易出现的问题提醒</w:t>
      </w:r>
      <w:bookmarkEnd w:id="10"/>
    </w:p>
    <w:p/>
    <w:p>
      <w:pPr>
        <w:jc w:val="left"/>
        <w:spacing w:line="360" w:lineRule="auto"/>
      </w:pPr>
      <w:r>
        <w:rPr>
          <w:rFonts w:ascii="SimSun" w:hAnsi="SimSun" w:eastAsia="SimSun" w:cs="SimSun"/>
          <w:sz w:val="21"/>
          <w:szCs w:val="21"/>
        </w:rPr>
        <w:t xml:space="preserve">学生可能在段落划分时产生困惑，未能抓住每段的核心意思。</w:t>
      </w:r>
    </w:p>
    <w:p>
      <w:pPr>
        <w:jc w:val="left"/>
        <w:spacing w:line="360" w:lineRule="auto"/>
      </w:pPr>
      <w:r>
        <w:rPr>
          <w:rFonts w:ascii="SimSun" w:hAnsi="SimSun" w:eastAsia="SimSun" w:cs="SimSun"/>
          <w:sz w:val="21"/>
          <w:szCs w:val="21"/>
        </w:rPr>
        <w:t xml:space="preserve">学生在朗读时忽视了语气和情感的变化，导致情感表达单一。</w:t>
      </w:r>
    </w:p>
    <w:p>
      <w:pPr>
        <w:jc w:val="left"/>
        <w:spacing w:line="360" w:lineRule="auto"/>
      </w:pPr>
      <w:r>
        <w:rPr>
          <w:rFonts w:ascii="SimSun" w:hAnsi="SimSun" w:eastAsia="SimSun" w:cs="SimSun"/>
          <w:sz w:val="21"/>
          <w:szCs w:val="21"/>
        </w:rPr>
        <w:t xml:space="preserve">学生对文中修辞手法的理解不到位，可能难以体会文章中天气变化与情感变化之间的联系。</w:t>
      </w:r>
    </w:p>
    <w:p/>
    <w:p>
      <w:pPr>
        <w:pStyle w:val="Heading2"/>
      </w:pPr>
      <w:bookmarkStart w:id="11" w:name="_Toc11"/>
      <w:r>
        <w:t>五、学习指导建议</w:t>
      </w:r>
      <w:bookmarkEnd w:id="11"/>
    </w:p>
    <w:p/>
    <w:p>
      <w:pPr>
        <w:jc w:val="left"/>
        <w:spacing w:line="360" w:lineRule="auto"/>
      </w:pPr>
      <w:r>
        <w:rPr>
          <w:rFonts w:ascii="SimSun" w:hAnsi="SimSun" w:eastAsia="SimSun" w:cs="SimSun"/>
          <w:sz w:val="21"/>
          <w:szCs w:val="21"/>
        </w:rPr>
        <w:t xml:space="preserve">基础学习方法：帮助学生通过圈画和批注标记重要词句，尤其是在学习修辞手法时，注重积累与实践。</w:t>
      </w:r>
    </w:p>
    <w:p>
      <w:pPr>
        <w:jc w:val="left"/>
        <w:spacing w:line="360" w:lineRule="auto"/>
      </w:pPr>
      <w:r>
        <w:rPr>
          <w:rFonts w:ascii="SimSun" w:hAnsi="SimSun" w:eastAsia="SimSun" w:cs="SimSun"/>
          <w:sz w:val="21"/>
          <w:szCs w:val="21"/>
        </w:rPr>
        <w:t xml:space="preserve">难点突破方法：通过反复朗读和讨论，帮助学生体会文章中的情感变化，特别是修辞手法的运用。</w:t>
      </w:r>
    </w:p>
    <w:p>
      <w:pPr>
        <w:jc w:val="left"/>
        <w:spacing w:line="360" w:lineRule="auto"/>
      </w:pPr>
      <w:r>
        <w:rPr>
          <w:rFonts w:ascii="SimSun" w:hAnsi="SimSun" w:eastAsia="SimSun" w:cs="SimSun"/>
          <w:sz w:val="21"/>
          <w:szCs w:val="21"/>
        </w:rPr>
        <w:t xml:space="preserve">习惯培养建议：鼓励学生养成良好的朗读习惯，注重语气的变化和停顿，帮助理解课文。</w:t>
      </w:r>
    </w:p>
    <w:p>
      <w:pPr>
        <w:jc w:val="left"/>
        <w:spacing w:line="360" w:lineRule="auto"/>
      </w:pPr>
      <w:r>
        <w:rPr>
          <w:rFonts w:ascii="SimSun" w:hAnsi="SimSun" w:eastAsia="SimSun" w:cs="SimSun"/>
          <w:sz w:val="21"/>
          <w:szCs w:val="21"/>
        </w:rPr>
        <w:t xml:space="preserve">家长辅导要点：家长可以通过与孩子共同朗读的方式，引导孩子关注情感表达，帮助孩子理解课文中的难点，培养其段落概括能力。</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2026-01-20T15:49:49+08:00</dcterms:created>
  <dcterms:modified xsi:type="dcterms:W3CDTF">2026-01-20T15:49:49+08:00</dcterms:modified>
</cp:coreProperties>
</file>

<file path=docProps/custom.xml><?xml version="1.0" encoding="utf-8"?>
<Properties xmlns="http://schemas.openxmlformats.org/officeDocument/2006/custom-properties" xmlns:vt="http://schemas.openxmlformats.org/officeDocument/2006/docPropsVTypes"/>
</file>